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9D" w:rsidRPr="00AE5907" w:rsidRDefault="0000699D" w:rsidP="0000699D">
      <w:pPr>
        <w:jc w:val="center"/>
        <w:rPr>
          <w:b/>
          <w:bCs/>
          <w:lang w:eastAsia="ru-RU"/>
        </w:rPr>
      </w:pPr>
      <w:r w:rsidRPr="00AE5907">
        <w:rPr>
          <w:b/>
          <w:bCs/>
          <w:lang w:eastAsia="ru-RU"/>
        </w:rPr>
        <w:t>Российская Федерация</w:t>
      </w:r>
    </w:p>
    <w:p w:rsidR="0000699D" w:rsidRPr="00AE5907" w:rsidRDefault="0000699D" w:rsidP="0000699D">
      <w:pPr>
        <w:jc w:val="center"/>
        <w:rPr>
          <w:b/>
          <w:bCs/>
          <w:lang w:eastAsia="ru-RU"/>
        </w:rPr>
      </w:pPr>
      <w:r w:rsidRPr="00AE5907">
        <w:rPr>
          <w:b/>
          <w:bCs/>
          <w:lang w:eastAsia="ru-RU"/>
        </w:rPr>
        <w:t>Ханты – Мансийский автономный округ – Югра</w:t>
      </w:r>
    </w:p>
    <w:p w:rsidR="0000699D" w:rsidRPr="00AE5907" w:rsidRDefault="0000699D" w:rsidP="0000699D">
      <w:pPr>
        <w:jc w:val="center"/>
        <w:rPr>
          <w:b/>
          <w:bCs/>
          <w:lang w:eastAsia="ru-RU"/>
        </w:rPr>
      </w:pPr>
      <w:r w:rsidRPr="00AE5907">
        <w:rPr>
          <w:b/>
          <w:bCs/>
          <w:lang w:eastAsia="ru-RU"/>
        </w:rPr>
        <w:t>Администрация Советского района</w:t>
      </w:r>
    </w:p>
    <w:p w:rsidR="0000699D" w:rsidRPr="00AE5907" w:rsidRDefault="0000699D" w:rsidP="0000699D">
      <w:pPr>
        <w:jc w:val="center"/>
        <w:rPr>
          <w:b/>
          <w:bCs/>
          <w:sz w:val="28"/>
          <w:szCs w:val="28"/>
          <w:lang w:eastAsia="ru-RU"/>
        </w:rPr>
      </w:pPr>
    </w:p>
    <w:p w:rsidR="0000699D" w:rsidRPr="00AE5907" w:rsidRDefault="0000699D" w:rsidP="0000699D">
      <w:pPr>
        <w:jc w:val="center"/>
        <w:rPr>
          <w:b/>
          <w:bCs/>
          <w:sz w:val="28"/>
          <w:szCs w:val="28"/>
          <w:lang w:eastAsia="ru-RU"/>
        </w:rPr>
      </w:pPr>
      <w:r w:rsidRPr="00AE5907">
        <w:rPr>
          <w:b/>
          <w:bCs/>
          <w:sz w:val="28"/>
          <w:szCs w:val="28"/>
          <w:lang w:eastAsia="ru-RU"/>
        </w:rPr>
        <w:t xml:space="preserve">Муниципальное </w:t>
      </w:r>
      <w:r w:rsidR="00BC00AC" w:rsidRPr="00AE5907">
        <w:rPr>
          <w:b/>
          <w:bCs/>
          <w:sz w:val="28"/>
          <w:szCs w:val="28"/>
          <w:lang w:eastAsia="ru-RU"/>
        </w:rPr>
        <w:t>казенное</w:t>
      </w:r>
      <w:r w:rsidRPr="00AE5907">
        <w:rPr>
          <w:b/>
          <w:bCs/>
          <w:sz w:val="28"/>
          <w:szCs w:val="28"/>
          <w:lang w:eastAsia="ru-RU"/>
        </w:rPr>
        <w:t xml:space="preserve"> учреждение</w:t>
      </w:r>
    </w:p>
    <w:p w:rsidR="0000699D" w:rsidRPr="00AE5907" w:rsidRDefault="0000699D" w:rsidP="0000699D">
      <w:pPr>
        <w:jc w:val="center"/>
        <w:rPr>
          <w:b/>
          <w:bCs/>
          <w:sz w:val="28"/>
          <w:szCs w:val="28"/>
          <w:lang w:eastAsia="ru-RU"/>
        </w:rPr>
      </w:pPr>
      <w:r w:rsidRPr="00AE5907">
        <w:rPr>
          <w:b/>
          <w:bCs/>
          <w:sz w:val="28"/>
          <w:szCs w:val="28"/>
          <w:lang w:eastAsia="ru-RU"/>
        </w:rPr>
        <w:t xml:space="preserve"> «Центр комплексного обслуживания муниципальных учреждений Советского района «Сфера»</w:t>
      </w:r>
    </w:p>
    <w:p w:rsidR="0000699D" w:rsidRPr="00AE5907" w:rsidRDefault="0000699D" w:rsidP="0000699D">
      <w:pPr>
        <w:jc w:val="center"/>
        <w:rPr>
          <w:b/>
          <w:bCs/>
          <w:sz w:val="32"/>
          <w:szCs w:val="32"/>
          <w:lang w:eastAsia="ru-RU"/>
        </w:rPr>
      </w:pPr>
    </w:p>
    <w:p w:rsidR="00A452C0" w:rsidRPr="00AE5907" w:rsidRDefault="00A452C0" w:rsidP="0000699D">
      <w:pPr>
        <w:jc w:val="center"/>
        <w:rPr>
          <w:b/>
          <w:bCs/>
          <w:sz w:val="32"/>
          <w:szCs w:val="32"/>
          <w:lang w:eastAsia="ru-RU"/>
        </w:rPr>
      </w:pPr>
    </w:p>
    <w:p w:rsidR="0000699D" w:rsidRPr="00AE5907" w:rsidRDefault="0000699D" w:rsidP="0000699D">
      <w:pPr>
        <w:jc w:val="both"/>
        <w:rPr>
          <w:b/>
          <w:bCs/>
          <w:sz w:val="24"/>
          <w:szCs w:val="24"/>
          <w:lang w:eastAsia="ru-RU"/>
        </w:rPr>
      </w:pPr>
      <w:r w:rsidRPr="00AE5907">
        <w:rPr>
          <w:b/>
          <w:bCs/>
          <w:sz w:val="24"/>
          <w:szCs w:val="24"/>
          <w:lang w:eastAsia="ru-RU"/>
        </w:rPr>
        <w:t>от «</w:t>
      </w:r>
      <w:r w:rsidR="00AE5907" w:rsidRPr="00AE5907">
        <w:rPr>
          <w:b/>
          <w:bCs/>
          <w:sz w:val="24"/>
          <w:szCs w:val="24"/>
          <w:lang w:eastAsia="ru-RU"/>
        </w:rPr>
        <w:t>13</w:t>
      </w:r>
      <w:r w:rsidR="00D57587" w:rsidRPr="00AE5907">
        <w:rPr>
          <w:b/>
          <w:bCs/>
          <w:sz w:val="24"/>
          <w:szCs w:val="24"/>
          <w:lang w:eastAsia="ru-RU"/>
        </w:rPr>
        <w:t xml:space="preserve">» </w:t>
      </w:r>
      <w:r w:rsidR="00AE5907" w:rsidRPr="00AE5907">
        <w:rPr>
          <w:b/>
          <w:bCs/>
          <w:sz w:val="24"/>
          <w:szCs w:val="24"/>
          <w:lang w:eastAsia="ru-RU"/>
        </w:rPr>
        <w:t>мая</w:t>
      </w:r>
      <w:r w:rsidR="006E52A9" w:rsidRPr="00AE5907">
        <w:rPr>
          <w:b/>
          <w:bCs/>
          <w:sz w:val="24"/>
          <w:szCs w:val="24"/>
          <w:lang w:eastAsia="ru-RU"/>
        </w:rPr>
        <w:t xml:space="preserve"> </w:t>
      </w:r>
      <w:r w:rsidRPr="00AE5907">
        <w:rPr>
          <w:b/>
          <w:bCs/>
          <w:sz w:val="24"/>
          <w:szCs w:val="24"/>
          <w:lang w:eastAsia="ru-RU"/>
        </w:rPr>
        <w:t>20</w:t>
      </w:r>
      <w:r w:rsidR="006E392F" w:rsidRPr="00AE5907">
        <w:rPr>
          <w:b/>
          <w:bCs/>
          <w:sz w:val="24"/>
          <w:szCs w:val="24"/>
          <w:lang w:eastAsia="ru-RU"/>
        </w:rPr>
        <w:t>2</w:t>
      </w:r>
      <w:r w:rsidR="00AE5907" w:rsidRPr="00AE5907">
        <w:rPr>
          <w:b/>
          <w:bCs/>
          <w:sz w:val="24"/>
          <w:szCs w:val="24"/>
          <w:lang w:eastAsia="ru-RU"/>
        </w:rPr>
        <w:t>6</w:t>
      </w:r>
      <w:r w:rsidR="00D026B3" w:rsidRPr="00AE5907">
        <w:rPr>
          <w:b/>
          <w:bCs/>
          <w:sz w:val="24"/>
          <w:szCs w:val="24"/>
          <w:lang w:eastAsia="ru-RU"/>
        </w:rPr>
        <w:t xml:space="preserve"> </w:t>
      </w:r>
      <w:r w:rsidRPr="00AE5907">
        <w:rPr>
          <w:b/>
          <w:bCs/>
          <w:sz w:val="24"/>
          <w:szCs w:val="24"/>
          <w:lang w:eastAsia="ru-RU"/>
        </w:rPr>
        <w:t>г.</w:t>
      </w:r>
      <w:r w:rsidR="00991FC2" w:rsidRPr="00AE5907">
        <w:rPr>
          <w:b/>
          <w:bCs/>
          <w:sz w:val="24"/>
          <w:szCs w:val="24"/>
          <w:lang w:eastAsia="ru-RU"/>
        </w:rPr>
        <w:t xml:space="preserve">                                                                            </w:t>
      </w:r>
      <w:r w:rsidR="002811AF" w:rsidRPr="00AE5907">
        <w:rPr>
          <w:b/>
          <w:bCs/>
          <w:sz w:val="24"/>
          <w:szCs w:val="24"/>
          <w:lang w:eastAsia="ru-RU"/>
        </w:rPr>
        <w:t xml:space="preserve">                      </w:t>
      </w:r>
      <w:r w:rsidR="00991FC2" w:rsidRPr="00AE5907">
        <w:rPr>
          <w:b/>
          <w:bCs/>
          <w:sz w:val="24"/>
          <w:szCs w:val="24"/>
          <w:lang w:eastAsia="ru-RU"/>
        </w:rPr>
        <w:t xml:space="preserve">    № </w:t>
      </w:r>
      <w:r w:rsidR="00AE5907" w:rsidRPr="00AE5907">
        <w:rPr>
          <w:b/>
          <w:bCs/>
          <w:sz w:val="24"/>
          <w:szCs w:val="24"/>
          <w:lang w:eastAsia="ru-RU"/>
        </w:rPr>
        <w:t>35</w:t>
      </w:r>
    </w:p>
    <w:p w:rsidR="00991FC2" w:rsidRPr="00AE5907" w:rsidRDefault="00991FC2" w:rsidP="0000699D">
      <w:pPr>
        <w:jc w:val="both"/>
        <w:rPr>
          <w:b/>
          <w:bCs/>
          <w:sz w:val="24"/>
          <w:szCs w:val="24"/>
          <w:lang w:eastAsia="ru-RU"/>
        </w:rPr>
      </w:pPr>
    </w:p>
    <w:p w:rsidR="00A452C0" w:rsidRPr="00AE5907" w:rsidRDefault="00A452C0" w:rsidP="0000699D">
      <w:pPr>
        <w:jc w:val="both"/>
        <w:rPr>
          <w:b/>
          <w:bCs/>
          <w:sz w:val="24"/>
          <w:szCs w:val="24"/>
          <w:lang w:eastAsia="ru-RU"/>
        </w:rPr>
      </w:pPr>
    </w:p>
    <w:p w:rsidR="00991FC2" w:rsidRPr="00AE5907" w:rsidRDefault="00991FC2" w:rsidP="00991FC2">
      <w:pPr>
        <w:jc w:val="center"/>
        <w:rPr>
          <w:b/>
          <w:bCs/>
          <w:sz w:val="24"/>
          <w:szCs w:val="24"/>
          <w:lang w:eastAsia="ru-RU"/>
        </w:rPr>
      </w:pPr>
      <w:r w:rsidRPr="00AE5907">
        <w:rPr>
          <w:b/>
          <w:bCs/>
          <w:sz w:val="24"/>
          <w:szCs w:val="24"/>
          <w:lang w:eastAsia="ru-RU"/>
        </w:rPr>
        <w:t>ПРИКАЗ</w:t>
      </w:r>
    </w:p>
    <w:p w:rsidR="00991FC2" w:rsidRPr="00AE5907" w:rsidRDefault="00991FC2" w:rsidP="00991FC2">
      <w:pPr>
        <w:jc w:val="center"/>
        <w:rPr>
          <w:b/>
          <w:bCs/>
          <w:sz w:val="24"/>
          <w:szCs w:val="24"/>
          <w:lang w:eastAsia="ru-RU"/>
        </w:rPr>
      </w:pPr>
    </w:p>
    <w:p w:rsidR="00AE5907" w:rsidRDefault="00461C6F" w:rsidP="00AE5907">
      <w:pPr>
        <w:rPr>
          <w:bCs/>
          <w:sz w:val="24"/>
          <w:szCs w:val="24"/>
          <w:lang w:eastAsia="ru-RU"/>
        </w:rPr>
      </w:pPr>
      <w:r w:rsidRPr="00AE5907">
        <w:rPr>
          <w:bCs/>
          <w:sz w:val="24"/>
          <w:szCs w:val="24"/>
          <w:lang w:eastAsia="ru-RU"/>
        </w:rPr>
        <w:t>О</w:t>
      </w:r>
      <w:r w:rsidR="00CB6FCE" w:rsidRPr="00AE5907">
        <w:rPr>
          <w:bCs/>
          <w:sz w:val="24"/>
          <w:szCs w:val="24"/>
          <w:lang w:eastAsia="ru-RU"/>
        </w:rPr>
        <w:t xml:space="preserve">б </w:t>
      </w:r>
      <w:r w:rsidR="00AE5907">
        <w:rPr>
          <w:bCs/>
          <w:sz w:val="24"/>
          <w:szCs w:val="24"/>
          <w:lang w:eastAsia="ru-RU"/>
        </w:rPr>
        <w:t>утверждении политики</w:t>
      </w:r>
    </w:p>
    <w:p w:rsidR="0000699D" w:rsidRPr="00AE5907" w:rsidRDefault="00AE5907" w:rsidP="00AE5907">
      <w:pPr>
        <w:rPr>
          <w:sz w:val="24"/>
          <w:szCs w:val="24"/>
        </w:rPr>
      </w:pPr>
      <w:r>
        <w:rPr>
          <w:bCs/>
          <w:sz w:val="24"/>
          <w:szCs w:val="24"/>
          <w:lang w:eastAsia="ru-RU"/>
        </w:rPr>
        <w:t xml:space="preserve">персональных данных  </w:t>
      </w:r>
    </w:p>
    <w:p w:rsidR="00CB6FCE" w:rsidRPr="00AE5907" w:rsidRDefault="00CB6FCE" w:rsidP="00CB6FCE">
      <w:pPr>
        <w:rPr>
          <w:sz w:val="24"/>
          <w:szCs w:val="24"/>
        </w:rPr>
      </w:pPr>
    </w:p>
    <w:p w:rsidR="00CB6FCE" w:rsidRPr="00AE5907" w:rsidRDefault="00CB6FCE" w:rsidP="00CB6FCE">
      <w:pPr>
        <w:rPr>
          <w:sz w:val="24"/>
          <w:szCs w:val="24"/>
        </w:rPr>
      </w:pPr>
    </w:p>
    <w:p w:rsidR="00CB6FCE" w:rsidRPr="00AE5907" w:rsidRDefault="00CB6FCE" w:rsidP="00CB6FCE">
      <w:pPr>
        <w:rPr>
          <w:sz w:val="24"/>
          <w:szCs w:val="24"/>
        </w:rPr>
      </w:pPr>
    </w:p>
    <w:p w:rsidR="00C621F6" w:rsidRPr="00AE5907" w:rsidRDefault="005752B1" w:rsidP="005752B1">
      <w:pPr>
        <w:widowControl w:val="0"/>
        <w:autoSpaceDE w:val="0"/>
        <w:autoSpaceDN w:val="0"/>
        <w:adjustRightInd w:val="0"/>
        <w:jc w:val="both"/>
        <w:rPr>
          <w:sz w:val="24"/>
          <w:szCs w:val="24"/>
        </w:rPr>
      </w:pPr>
      <w:r w:rsidRPr="00AE5907">
        <w:rPr>
          <w:sz w:val="24"/>
          <w:szCs w:val="24"/>
        </w:rPr>
        <w:t xml:space="preserve">        </w:t>
      </w:r>
      <w:r w:rsidR="00AE5907" w:rsidRPr="00DF3467">
        <w:rPr>
          <w:sz w:val="24"/>
          <w:szCs w:val="24"/>
        </w:rPr>
        <w:t>В соответствии с Федеральным законом</w:t>
      </w:r>
      <w:r w:rsidR="00AE5907">
        <w:rPr>
          <w:sz w:val="24"/>
          <w:szCs w:val="24"/>
        </w:rPr>
        <w:t xml:space="preserve"> от 27.07.2006 №</w:t>
      </w:r>
      <w:r w:rsidR="00AE5907" w:rsidRPr="00DF3467">
        <w:rPr>
          <w:sz w:val="24"/>
          <w:szCs w:val="24"/>
        </w:rPr>
        <w:t xml:space="preserve"> </w:t>
      </w:r>
      <w:r w:rsidR="00AE5907">
        <w:rPr>
          <w:sz w:val="24"/>
          <w:szCs w:val="24"/>
        </w:rPr>
        <w:t>152-ФЗ «О персональных данных»</w:t>
      </w:r>
    </w:p>
    <w:p w:rsidR="005752B1" w:rsidRPr="00AE5907" w:rsidRDefault="005752B1" w:rsidP="005752B1">
      <w:pPr>
        <w:widowControl w:val="0"/>
        <w:autoSpaceDE w:val="0"/>
        <w:autoSpaceDN w:val="0"/>
        <w:adjustRightInd w:val="0"/>
        <w:jc w:val="both"/>
        <w:rPr>
          <w:rFonts w:eastAsiaTheme="minorHAnsi"/>
          <w:sz w:val="24"/>
          <w:szCs w:val="24"/>
        </w:rPr>
      </w:pPr>
    </w:p>
    <w:p w:rsidR="007D6309" w:rsidRPr="00AE5907" w:rsidRDefault="00FC7B58" w:rsidP="007D6309">
      <w:pPr>
        <w:ind w:firstLine="426"/>
        <w:jc w:val="both"/>
        <w:rPr>
          <w:rFonts w:eastAsiaTheme="minorHAnsi"/>
          <w:sz w:val="24"/>
          <w:szCs w:val="24"/>
        </w:rPr>
      </w:pPr>
      <w:r w:rsidRPr="00AE5907">
        <w:rPr>
          <w:rFonts w:eastAsiaTheme="minorHAnsi"/>
          <w:sz w:val="24"/>
          <w:szCs w:val="24"/>
        </w:rPr>
        <w:t>ПРИКАЗЫВАЮ:</w:t>
      </w:r>
    </w:p>
    <w:p w:rsidR="008A157B" w:rsidRPr="00FF28F0" w:rsidRDefault="00AE5907" w:rsidP="005752B1">
      <w:pPr>
        <w:pStyle w:val="a6"/>
        <w:numPr>
          <w:ilvl w:val="0"/>
          <w:numId w:val="5"/>
        </w:numPr>
        <w:spacing w:after="200" w:line="276" w:lineRule="auto"/>
        <w:jc w:val="both"/>
        <w:rPr>
          <w:rFonts w:eastAsiaTheme="minorHAnsi"/>
          <w:sz w:val="24"/>
          <w:szCs w:val="24"/>
        </w:rPr>
      </w:pPr>
      <w:r w:rsidRPr="00AE5907">
        <w:rPr>
          <w:sz w:val="24"/>
          <w:szCs w:val="24"/>
        </w:rPr>
        <w:t xml:space="preserve">Утвердить политику в отношении персональных данных в </w:t>
      </w:r>
      <w:r w:rsidR="005752B1" w:rsidRPr="00AE5907">
        <w:rPr>
          <w:sz w:val="24"/>
          <w:szCs w:val="24"/>
        </w:rPr>
        <w:t>Муниципально</w:t>
      </w:r>
      <w:r>
        <w:rPr>
          <w:sz w:val="24"/>
          <w:szCs w:val="24"/>
        </w:rPr>
        <w:t>м</w:t>
      </w:r>
      <w:r w:rsidR="005752B1" w:rsidRPr="00AE5907">
        <w:rPr>
          <w:sz w:val="24"/>
          <w:szCs w:val="24"/>
        </w:rPr>
        <w:t xml:space="preserve"> казенно</w:t>
      </w:r>
      <w:r>
        <w:rPr>
          <w:sz w:val="24"/>
          <w:szCs w:val="24"/>
        </w:rPr>
        <w:t>м</w:t>
      </w:r>
      <w:r w:rsidR="005752B1" w:rsidRPr="00AE5907">
        <w:rPr>
          <w:sz w:val="24"/>
          <w:szCs w:val="24"/>
        </w:rPr>
        <w:t xml:space="preserve"> учреждени</w:t>
      </w:r>
      <w:r>
        <w:rPr>
          <w:sz w:val="24"/>
          <w:szCs w:val="24"/>
        </w:rPr>
        <w:t>и</w:t>
      </w:r>
      <w:r w:rsidR="005752B1" w:rsidRPr="00AE5907">
        <w:rPr>
          <w:sz w:val="24"/>
          <w:szCs w:val="24"/>
        </w:rPr>
        <w:t xml:space="preserve"> «Центр комплексного обслуживания муниципальных учреждений Советского района «Сфера»</w:t>
      </w:r>
      <w:r>
        <w:rPr>
          <w:sz w:val="24"/>
          <w:szCs w:val="24"/>
        </w:rPr>
        <w:t xml:space="preserve"> (</w:t>
      </w:r>
      <w:r w:rsidR="00FF28F0">
        <w:rPr>
          <w:sz w:val="24"/>
          <w:szCs w:val="24"/>
        </w:rPr>
        <w:t>Приложение № 1).</w:t>
      </w:r>
    </w:p>
    <w:p w:rsidR="00FF28F0" w:rsidRPr="00FF28F0" w:rsidRDefault="00FF28F0" w:rsidP="005752B1">
      <w:pPr>
        <w:pStyle w:val="a6"/>
        <w:numPr>
          <w:ilvl w:val="0"/>
          <w:numId w:val="5"/>
        </w:numPr>
        <w:spacing w:after="200" w:line="276" w:lineRule="auto"/>
        <w:jc w:val="both"/>
        <w:rPr>
          <w:rFonts w:eastAsiaTheme="minorHAnsi"/>
          <w:sz w:val="24"/>
          <w:szCs w:val="24"/>
        </w:rPr>
      </w:pPr>
      <w:r>
        <w:rPr>
          <w:sz w:val="24"/>
          <w:szCs w:val="24"/>
        </w:rPr>
        <w:t xml:space="preserve">Опубликовать настоящий приказ на официальном сайте </w:t>
      </w:r>
      <w:r w:rsidRPr="00AE5907">
        <w:rPr>
          <w:sz w:val="24"/>
          <w:szCs w:val="24"/>
        </w:rPr>
        <w:t>Муниципально</w:t>
      </w:r>
      <w:r>
        <w:rPr>
          <w:sz w:val="24"/>
          <w:szCs w:val="24"/>
        </w:rPr>
        <w:t>го</w:t>
      </w:r>
      <w:r w:rsidRPr="00AE5907">
        <w:rPr>
          <w:sz w:val="24"/>
          <w:szCs w:val="24"/>
        </w:rPr>
        <w:t xml:space="preserve"> казенно</w:t>
      </w:r>
      <w:r>
        <w:rPr>
          <w:sz w:val="24"/>
          <w:szCs w:val="24"/>
        </w:rPr>
        <w:t>го</w:t>
      </w:r>
      <w:r w:rsidRPr="00AE5907">
        <w:rPr>
          <w:sz w:val="24"/>
          <w:szCs w:val="24"/>
        </w:rPr>
        <w:t xml:space="preserve"> учреждени</w:t>
      </w:r>
      <w:r>
        <w:rPr>
          <w:sz w:val="24"/>
          <w:szCs w:val="24"/>
        </w:rPr>
        <w:t>я</w:t>
      </w:r>
      <w:r w:rsidRPr="00AE5907">
        <w:rPr>
          <w:sz w:val="24"/>
          <w:szCs w:val="24"/>
        </w:rPr>
        <w:t xml:space="preserve"> «Центр комплексного обслуживания муниципальных учреждений Советского района «Сфера»</w:t>
      </w:r>
      <w:r>
        <w:rPr>
          <w:sz w:val="24"/>
          <w:szCs w:val="24"/>
        </w:rPr>
        <w:t xml:space="preserve">. </w:t>
      </w:r>
    </w:p>
    <w:p w:rsidR="00FF28F0" w:rsidRPr="00FF28F0" w:rsidRDefault="00FF28F0" w:rsidP="005752B1">
      <w:pPr>
        <w:pStyle w:val="a6"/>
        <w:numPr>
          <w:ilvl w:val="0"/>
          <w:numId w:val="5"/>
        </w:numPr>
        <w:spacing w:after="200" w:line="276" w:lineRule="auto"/>
        <w:jc w:val="both"/>
        <w:rPr>
          <w:rFonts w:eastAsiaTheme="minorHAnsi"/>
          <w:sz w:val="24"/>
          <w:szCs w:val="24"/>
        </w:rPr>
      </w:pPr>
      <w:r>
        <w:rPr>
          <w:sz w:val="24"/>
          <w:szCs w:val="24"/>
        </w:rPr>
        <w:t>Секретарю руководителя (</w:t>
      </w:r>
      <w:proofErr w:type="spellStart"/>
      <w:r>
        <w:rPr>
          <w:sz w:val="24"/>
          <w:szCs w:val="24"/>
        </w:rPr>
        <w:t>Бадулиной</w:t>
      </w:r>
      <w:proofErr w:type="spellEnd"/>
      <w:r>
        <w:rPr>
          <w:sz w:val="24"/>
          <w:szCs w:val="24"/>
        </w:rPr>
        <w:t xml:space="preserve"> О.Ф.) довести данный приказ до сотрудников учреждения.</w:t>
      </w:r>
    </w:p>
    <w:p w:rsidR="00FF28F0" w:rsidRPr="00FF28F0" w:rsidRDefault="00FF28F0" w:rsidP="005752B1">
      <w:pPr>
        <w:pStyle w:val="a6"/>
        <w:numPr>
          <w:ilvl w:val="0"/>
          <w:numId w:val="5"/>
        </w:numPr>
        <w:spacing w:after="200" w:line="276" w:lineRule="auto"/>
        <w:jc w:val="both"/>
        <w:rPr>
          <w:rFonts w:eastAsiaTheme="minorHAnsi"/>
          <w:sz w:val="24"/>
          <w:szCs w:val="24"/>
        </w:rPr>
      </w:pPr>
      <w:proofErr w:type="gramStart"/>
      <w:r>
        <w:rPr>
          <w:sz w:val="24"/>
          <w:szCs w:val="24"/>
        </w:rPr>
        <w:t>Контроль за</w:t>
      </w:r>
      <w:proofErr w:type="gramEnd"/>
      <w:r>
        <w:rPr>
          <w:sz w:val="24"/>
          <w:szCs w:val="24"/>
        </w:rPr>
        <w:t xml:space="preserve"> исполнением настоящего приказа оставляю за собой. </w:t>
      </w:r>
    </w:p>
    <w:p w:rsidR="00FF28F0" w:rsidRPr="00AE5907" w:rsidRDefault="00FF28F0" w:rsidP="00FF28F0">
      <w:pPr>
        <w:pStyle w:val="a6"/>
        <w:spacing w:after="200" w:line="276" w:lineRule="auto"/>
        <w:jc w:val="both"/>
        <w:rPr>
          <w:rFonts w:eastAsiaTheme="minorHAnsi"/>
          <w:sz w:val="24"/>
          <w:szCs w:val="24"/>
        </w:rPr>
      </w:pPr>
    </w:p>
    <w:p w:rsidR="00FC7B58" w:rsidRPr="00FF28F0" w:rsidRDefault="00FC7B58" w:rsidP="00FF28F0">
      <w:pPr>
        <w:widowControl w:val="0"/>
        <w:tabs>
          <w:tab w:val="num" w:pos="993"/>
        </w:tabs>
        <w:autoSpaceDE w:val="0"/>
        <w:autoSpaceDN w:val="0"/>
        <w:adjustRightInd w:val="0"/>
        <w:spacing w:after="200" w:line="276" w:lineRule="auto"/>
        <w:contextualSpacing/>
        <w:jc w:val="both"/>
        <w:outlineLvl w:val="1"/>
        <w:rPr>
          <w:sz w:val="24"/>
          <w:szCs w:val="24"/>
        </w:rPr>
      </w:pPr>
    </w:p>
    <w:p w:rsidR="00FC7B58" w:rsidRPr="00AE5907" w:rsidRDefault="00FC7B58" w:rsidP="00F37FC3">
      <w:pPr>
        <w:widowControl w:val="0"/>
        <w:tabs>
          <w:tab w:val="num" w:pos="993"/>
        </w:tabs>
        <w:autoSpaceDE w:val="0"/>
        <w:autoSpaceDN w:val="0"/>
        <w:adjustRightInd w:val="0"/>
        <w:jc w:val="both"/>
        <w:outlineLvl w:val="1"/>
        <w:rPr>
          <w:sz w:val="24"/>
          <w:szCs w:val="24"/>
        </w:rPr>
      </w:pPr>
    </w:p>
    <w:p w:rsidR="00FC7B58" w:rsidRPr="00AE5907" w:rsidRDefault="00FC7B58" w:rsidP="00F37FC3">
      <w:pPr>
        <w:widowControl w:val="0"/>
        <w:tabs>
          <w:tab w:val="num" w:pos="993"/>
        </w:tabs>
        <w:autoSpaceDE w:val="0"/>
        <w:autoSpaceDN w:val="0"/>
        <w:adjustRightInd w:val="0"/>
        <w:jc w:val="both"/>
        <w:outlineLvl w:val="1"/>
        <w:rPr>
          <w:sz w:val="24"/>
          <w:szCs w:val="24"/>
        </w:rPr>
      </w:pPr>
    </w:p>
    <w:p w:rsidR="00A452C0" w:rsidRPr="00AE5907" w:rsidRDefault="00242DC9" w:rsidP="00A452C0">
      <w:pPr>
        <w:rPr>
          <w:sz w:val="24"/>
          <w:szCs w:val="24"/>
        </w:rPr>
      </w:pPr>
      <w:r w:rsidRPr="00AE5907">
        <w:rPr>
          <w:sz w:val="24"/>
          <w:szCs w:val="24"/>
        </w:rPr>
        <w:t>Д</w:t>
      </w:r>
      <w:r w:rsidR="00BE1A7C" w:rsidRPr="00AE5907">
        <w:rPr>
          <w:sz w:val="24"/>
          <w:szCs w:val="24"/>
        </w:rPr>
        <w:t>иректор</w:t>
      </w:r>
      <w:r w:rsidR="004C578C" w:rsidRPr="00AE5907">
        <w:rPr>
          <w:sz w:val="24"/>
          <w:szCs w:val="24"/>
        </w:rPr>
        <w:t>а</w:t>
      </w:r>
      <w:r w:rsidR="0083372A" w:rsidRPr="00AE5907">
        <w:rPr>
          <w:sz w:val="24"/>
          <w:szCs w:val="24"/>
        </w:rPr>
        <w:t xml:space="preserve"> </w:t>
      </w:r>
      <w:r w:rsidR="005752B1" w:rsidRPr="00AE5907">
        <w:rPr>
          <w:sz w:val="24"/>
          <w:szCs w:val="24"/>
        </w:rPr>
        <w:t>МК</w:t>
      </w:r>
      <w:r w:rsidR="00222B9A" w:rsidRPr="00AE5907">
        <w:rPr>
          <w:sz w:val="24"/>
          <w:szCs w:val="24"/>
        </w:rPr>
        <w:t>У «Сфера»</w:t>
      </w:r>
      <w:r w:rsidR="00BE1A7C" w:rsidRPr="00AE5907">
        <w:rPr>
          <w:sz w:val="24"/>
          <w:szCs w:val="24"/>
        </w:rPr>
        <w:t xml:space="preserve">                                                 </w:t>
      </w:r>
      <w:r w:rsidR="0029795D" w:rsidRPr="00AE5907">
        <w:rPr>
          <w:sz w:val="24"/>
          <w:szCs w:val="24"/>
        </w:rPr>
        <w:t xml:space="preserve">                </w:t>
      </w:r>
      <w:r w:rsidR="003B3DE7">
        <w:rPr>
          <w:sz w:val="24"/>
          <w:szCs w:val="24"/>
        </w:rPr>
        <w:t xml:space="preserve">                      </w:t>
      </w:r>
      <w:bookmarkStart w:id="0" w:name="_GoBack"/>
      <w:bookmarkEnd w:id="0"/>
      <w:r w:rsidRPr="00AE5907">
        <w:rPr>
          <w:sz w:val="24"/>
          <w:szCs w:val="24"/>
        </w:rPr>
        <w:t xml:space="preserve">      </w:t>
      </w:r>
      <w:r w:rsidR="0029795D" w:rsidRPr="00AE5907">
        <w:rPr>
          <w:sz w:val="24"/>
          <w:szCs w:val="24"/>
        </w:rPr>
        <w:t xml:space="preserve">  </w:t>
      </w:r>
      <w:r w:rsidR="004C578C" w:rsidRPr="00AE5907">
        <w:rPr>
          <w:sz w:val="24"/>
          <w:szCs w:val="24"/>
        </w:rPr>
        <w:t>О.Н. Абраменко</w:t>
      </w:r>
    </w:p>
    <w:p w:rsidR="00AE5907" w:rsidRPr="00AE5907" w:rsidRDefault="00AE5907" w:rsidP="00A452C0">
      <w:pPr>
        <w:rPr>
          <w:sz w:val="24"/>
          <w:szCs w:val="24"/>
        </w:rPr>
      </w:pPr>
    </w:p>
    <w:p w:rsidR="00AE5907" w:rsidRPr="00AE5907" w:rsidRDefault="00AE5907" w:rsidP="00A452C0">
      <w:pPr>
        <w:rPr>
          <w:sz w:val="24"/>
          <w:szCs w:val="24"/>
        </w:rPr>
      </w:pPr>
    </w:p>
    <w:p w:rsidR="00AE5907" w:rsidRPr="00AE5907" w:rsidRDefault="00AE5907" w:rsidP="00A452C0">
      <w:pPr>
        <w:rPr>
          <w:sz w:val="24"/>
          <w:szCs w:val="24"/>
        </w:rPr>
      </w:pPr>
    </w:p>
    <w:p w:rsidR="00AE5907" w:rsidRPr="00AE5907" w:rsidRDefault="00AE5907" w:rsidP="00A452C0">
      <w:pPr>
        <w:rPr>
          <w:sz w:val="24"/>
          <w:szCs w:val="24"/>
        </w:rPr>
      </w:pPr>
    </w:p>
    <w:p w:rsidR="00AE5907" w:rsidRPr="00AE5907" w:rsidRDefault="00AE5907" w:rsidP="00A452C0">
      <w:pPr>
        <w:rPr>
          <w:sz w:val="24"/>
          <w:szCs w:val="24"/>
        </w:rPr>
      </w:pPr>
    </w:p>
    <w:p w:rsidR="00AE5907" w:rsidRPr="00AE5907" w:rsidRDefault="00AE5907" w:rsidP="00A452C0">
      <w:pPr>
        <w:rPr>
          <w:sz w:val="24"/>
          <w:szCs w:val="24"/>
        </w:rPr>
      </w:pPr>
    </w:p>
    <w:p w:rsidR="00AE5907" w:rsidRPr="00AE5907" w:rsidRDefault="00AE5907" w:rsidP="00A452C0">
      <w:pPr>
        <w:rPr>
          <w:sz w:val="24"/>
          <w:szCs w:val="24"/>
        </w:rPr>
      </w:pPr>
    </w:p>
    <w:p w:rsidR="00AE5907" w:rsidRPr="00AE5907" w:rsidRDefault="00AE5907" w:rsidP="00A452C0">
      <w:pPr>
        <w:rPr>
          <w:sz w:val="24"/>
          <w:szCs w:val="24"/>
        </w:rPr>
      </w:pPr>
    </w:p>
    <w:p w:rsidR="00AE5907" w:rsidRPr="00AE5907" w:rsidRDefault="00AE5907" w:rsidP="00A452C0">
      <w:pPr>
        <w:rPr>
          <w:sz w:val="24"/>
          <w:szCs w:val="24"/>
        </w:rPr>
      </w:pPr>
    </w:p>
    <w:p w:rsidR="00AE5907" w:rsidRPr="00AE5907" w:rsidRDefault="00AE5907" w:rsidP="00A452C0">
      <w:pPr>
        <w:rPr>
          <w:sz w:val="24"/>
          <w:szCs w:val="24"/>
        </w:rPr>
      </w:pPr>
    </w:p>
    <w:p w:rsidR="00AE5907" w:rsidRDefault="00AE5907" w:rsidP="00A452C0">
      <w:pPr>
        <w:rPr>
          <w:sz w:val="24"/>
          <w:szCs w:val="24"/>
        </w:rPr>
      </w:pPr>
    </w:p>
    <w:p w:rsidR="00AE5907" w:rsidRDefault="00AE5907" w:rsidP="00A452C0">
      <w:pPr>
        <w:rPr>
          <w:sz w:val="24"/>
          <w:szCs w:val="24"/>
        </w:rPr>
      </w:pPr>
    </w:p>
    <w:p w:rsidR="00AE5907" w:rsidRDefault="00AE5907" w:rsidP="00A452C0">
      <w:pPr>
        <w:rPr>
          <w:sz w:val="24"/>
          <w:szCs w:val="24"/>
        </w:rPr>
      </w:pPr>
    </w:p>
    <w:p w:rsidR="00AE5907" w:rsidRPr="00AE5907" w:rsidRDefault="00AE5907" w:rsidP="00A452C0">
      <w:pPr>
        <w:rPr>
          <w:sz w:val="24"/>
          <w:szCs w:val="24"/>
        </w:rPr>
      </w:pPr>
    </w:p>
    <w:p w:rsidR="00AE5907" w:rsidRDefault="00AE5907" w:rsidP="00A452C0">
      <w:pPr>
        <w:rPr>
          <w:sz w:val="24"/>
          <w:szCs w:val="24"/>
        </w:rPr>
      </w:pPr>
    </w:p>
    <w:p w:rsidR="00AE5907" w:rsidRPr="00AE5907" w:rsidRDefault="00AE5907" w:rsidP="00A452C0">
      <w:pPr>
        <w:rPr>
          <w:sz w:val="24"/>
          <w:szCs w:val="24"/>
        </w:rPr>
      </w:pPr>
    </w:p>
    <w:p w:rsidR="00AE5907" w:rsidRPr="00AE5907" w:rsidRDefault="00AE5907" w:rsidP="00AE5907">
      <w:pPr>
        <w:pStyle w:val="1"/>
        <w:spacing w:before="0" w:after="0"/>
        <w:jc w:val="right"/>
        <w:rPr>
          <w:rFonts w:ascii="Times New Roman" w:hAnsi="Times New Roman" w:cs="Times New Roman"/>
          <w:b w:val="0"/>
          <w:color w:val="auto"/>
          <w:sz w:val="20"/>
          <w:szCs w:val="20"/>
        </w:rPr>
      </w:pPr>
      <w:r w:rsidRPr="00AE5907">
        <w:rPr>
          <w:rFonts w:ascii="Times New Roman" w:hAnsi="Times New Roman" w:cs="Times New Roman"/>
          <w:b w:val="0"/>
          <w:color w:val="auto"/>
          <w:sz w:val="20"/>
          <w:szCs w:val="20"/>
        </w:rPr>
        <w:lastRenderedPageBreak/>
        <w:t>Приложение № 1 к приказу</w:t>
      </w:r>
    </w:p>
    <w:p w:rsidR="00AE5907" w:rsidRPr="00AE5907" w:rsidRDefault="00AE5907" w:rsidP="00AE5907">
      <w:pPr>
        <w:jc w:val="right"/>
        <w:rPr>
          <w:lang w:eastAsia="ru-RU"/>
        </w:rPr>
      </w:pPr>
      <w:r w:rsidRPr="00AE5907">
        <w:rPr>
          <w:lang w:eastAsia="ru-RU"/>
        </w:rPr>
        <w:t>от 13.05.2026 № 35</w:t>
      </w:r>
    </w:p>
    <w:p w:rsidR="00AE5907" w:rsidRPr="00AE5907" w:rsidRDefault="00AE5907" w:rsidP="00AE5907">
      <w:pPr>
        <w:pStyle w:val="1"/>
        <w:rPr>
          <w:rFonts w:ascii="Times New Roman" w:hAnsi="Times New Roman" w:cs="Times New Roman"/>
          <w:color w:val="auto"/>
        </w:rPr>
      </w:pPr>
      <w:r w:rsidRPr="00AE5907">
        <w:rPr>
          <w:rFonts w:ascii="Times New Roman" w:hAnsi="Times New Roman" w:cs="Times New Roman"/>
          <w:color w:val="auto"/>
        </w:rPr>
        <w:t>Политика в отношении обработки персональных данных</w:t>
      </w:r>
    </w:p>
    <w:p w:rsidR="00AE5907" w:rsidRPr="00AE5907" w:rsidRDefault="00AE5907" w:rsidP="00AE5907">
      <w:pPr>
        <w:jc w:val="both"/>
        <w:rPr>
          <w:sz w:val="24"/>
          <w:szCs w:val="24"/>
        </w:rPr>
      </w:pPr>
    </w:p>
    <w:p w:rsidR="00AE5907" w:rsidRPr="00AE5907" w:rsidRDefault="00AE5907" w:rsidP="00AE5907">
      <w:pPr>
        <w:pStyle w:val="1"/>
        <w:rPr>
          <w:rFonts w:ascii="Times New Roman" w:hAnsi="Times New Roman" w:cs="Times New Roman"/>
          <w:color w:val="auto"/>
        </w:rPr>
      </w:pPr>
      <w:bookmarkStart w:id="1" w:name="sub_100"/>
      <w:r w:rsidRPr="00AE5907">
        <w:rPr>
          <w:rFonts w:ascii="Times New Roman" w:hAnsi="Times New Roman" w:cs="Times New Roman"/>
          <w:color w:val="auto"/>
        </w:rPr>
        <w:t>1. Общие положения</w:t>
      </w:r>
    </w:p>
    <w:p w:rsidR="00AE5907" w:rsidRPr="00AE5907" w:rsidRDefault="00AE5907" w:rsidP="00AE5907">
      <w:pPr>
        <w:jc w:val="both"/>
        <w:rPr>
          <w:sz w:val="24"/>
          <w:szCs w:val="24"/>
        </w:rPr>
      </w:pPr>
      <w:bookmarkStart w:id="2" w:name="sub_11"/>
      <w:bookmarkEnd w:id="1"/>
      <w:r w:rsidRPr="00AE5907">
        <w:rPr>
          <w:sz w:val="24"/>
          <w:szCs w:val="24"/>
        </w:rPr>
        <w:t>1.1. Настоящая политика в отношении обработки персональных данных (далее – Политика) разработана Муниципальным казенным учреждением «Центр комплексного обслуживания муниципальных учреждений Советского района «Сфера» (далее – Оператор). Политика оператора в отношении обработки персональных данных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AE5907" w:rsidRPr="00AE5907" w:rsidRDefault="00AE5907" w:rsidP="00AE5907">
      <w:pPr>
        <w:jc w:val="both"/>
        <w:rPr>
          <w:sz w:val="24"/>
          <w:szCs w:val="24"/>
        </w:rPr>
      </w:pPr>
      <w:bookmarkStart w:id="3" w:name="sub_12"/>
      <w:bookmarkEnd w:id="2"/>
      <w:r w:rsidRPr="00AE5907">
        <w:rPr>
          <w:sz w:val="24"/>
          <w:szCs w:val="24"/>
        </w:rPr>
        <w:t>1.2. Основные понятия, используемые в Политике:</w:t>
      </w:r>
    </w:p>
    <w:p w:rsidR="00AE5907" w:rsidRPr="00AE5907" w:rsidRDefault="00AE5907" w:rsidP="00AE5907">
      <w:pPr>
        <w:jc w:val="both"/>
        <w:rPr>
          <w:sz w:val="24"/>
          <w:szCs w:val="24"/>
        </w:rPr>
      </w:pPr>
      <w:bookmarkStart w:id="4" w:name="sub_122"/>
      <w:bookmarkEnd w:id="3"/>
      <w:r w:rsidRPr="00AE5907">
        <w:rPr>
          <w:sz w:val="24"/>
          <w:szCs w:val="24"/>
        </w:rPr>
        <w:t xml:space="preserve">- </w:t>
      </w:r>
      <w:r w:rsidRPr="00AE5907">
        <w:rPr>
          <w:rStyle w:val="a7"/>
          <w:bCs/>
          <w:color w:val="auto"/>
          <w:sz w:val="24"/>
          <w:szCs w:val="24"/>
        </w:rPr>
        <w:t>персональные данные</w:t>
      </w:r>
      <w:r w:rsidRPr="00AE5907">
        <w:rPr>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AE5907" w:rsidRPr="00AE5907" w:rsidRDefault="00AE5907" w:rsidP="00AE5907">
      <w:pPr>
        <w:jc w:val="both"/>
        <w:rPr>
          <w:sz w:val="24"/>
          <w:szCs w:val="24"/>
        </w:rPr>
      </w:pPr>
      <w:bookmarkStart w:id="5" w:name="sub_123"/>
      <w:bookmarkEnd w:id="4"/>
      <w:proofErr w:type="gramStart"/>
      <w:r w:rsidRPr="00AE5907">
        <w:rPr>
          <w:sz w:val="24"/>
          <w:szCs w:val="24"/>
        </w:rPr>
        <w:t xml:space="preserve">- </w:t>
      </w:r>
      <w:r w:rsidRPr="00AE5907">
        <w:rPr>
          <w:rStyle w:val="a7"/>
          <w:bCs/>
          <w:color w:val="auto"/>
          <w:sz w:val="24"/>
          <w:szCs w:val="24"/>
        </w:rPr>
        <w:t>обработка персональных данных</w:t>
      </w:r>
      <w:r w:rsidRPr="00AE5907">
        <w:rPr>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E5907" w:rsidRPr="00AE5907" w:rsidRDefault="00AE5907" w:rsidP="00AE5907">
      <w:pPr>
        <w:jc w:val="both"/>
        <w:rPr>
          <w:sz w:val="24"/>
          <w:szCs w:val="24"/>
        </w:rPr>
      </w:pPr>
      <w:bookmarkStart w:id="6" w:name="sub_124"/>
      <w:bookmarkEnd w:id="5"/>
      <w:r w:rsidRPr="00AE5907">
        <w:rPr>
          <w:sz w:val="24"/>
          <w:szCs w:val="24"/>
        </w:rPr>
        <w:t xml:space="preserve">- </w:t>
      </w:r>
      <w:r w:rsidRPr="00AE5907">
        <w:rPr>
          <w:rStyle w:val="a7"/>
          <w:bCs/>
          <w:color w:val="auto"/>
          <w:sz w:val="24"/>
          <w:szCs w:val="24"/>
        </w:rPr>
        <w:t>автоматизированная обработка персональных данных</w:t>
      </w:r>
      <w:r w:rsidRPr="00AE5907">
        <w:rPr>
          <w:sz w:val="24"/>
          <w:szCs w:val="24"/>
        </w:rPr>
        <w:t xml:space="preserve"> - обработка персональных данных с помощью средств вычислительной техники;</w:t>
      </w:r>
    </w:p>
    <w:p w:rsidR="00AE5907" w:rsidRPr="00AE5907" w:rsidRDefault="00AE5907" w:rsidP="00AE5907">
      <w:pPr>
        <w:jc w:val="both"/>
        <w:rPr>
          <w:sz w:val="24"/>
          <w:szCs w:val="24"/>
        </w:rPr>
      </w:pPr>
      <w:bookmarkStart w:id="7" w:name="sub_125"/>
      <w:bookmarkEnd w:id="6"/>
      <w:r w:rsidRPr="00AE5907">
        <w:rPr>
          <w:sz w:val="24"/>
          <w:szCs w:val="24"/>
        </w:rPr>
        <w:t xml:space="preserve">- </w:t>
      </w:r>
      <w:r w:rsidRPr="00AE5907">
        <w:rPr>
          <w:rStyle w:val="a7"/>
          <w:bCs/>
          <w:color w:val="auto"/>
          <w:sz w:val="24"/>
          <w:szCs w:val="24"/>
        </w:rPr>
        <w:t>распространение персональных данных</w:t>
      </w:r>
      <w:r w:rsidRPr="00AE5907">
        <w:rPr>
          <w:sz w:val="24"/>
          <w:szCs w:val="24"/>
        </w:rPr>
        <w:t xml:space="preserve"> - действия, направленные на раскрытие персональных данных неопределенному кругу лиц;</w:t>
      </w:r>
    </w:p>
    <w:p w:rsidR="00AE5907" w:rsidRPr="00AE5907" w:rsidRDefault="00AE5907" w:rsidP="00AE5907">
      <w:pPr>
        <w:jc w:val="both"/>
        <w:rPr>
          <w:sz w:val="24"/>
          <w:szCs w:val="24"/>
        </w:rPr>
      </w:pPr>
      <w:bookmarkStart w:id="8" w:name="sub_126"/>
      <w:bookmarkEnd w:id="7"/>
      <w:r w:rsidRPr="00AE5907">
        <w:rPr>
          <w:sz w:val="24"/>
          <w:szCs w:val="24"/>
        </w:rPr>
        <w:t xml:space="preserve">- </w:t>
      </w:r>
      <w:r w:rsidRPr="00AE5907">
        <w:rPr>
          <w:rStyle w:val="a7"/>
          <w:bCs/>
          <w:color w:val="auto"/>
          <w:sz w:val="24"/>
          <w:szCs w:val="24"/>
        </w:rPr>
        <w:t>предоставление персональных данных</w:t>
      </w:r>
      <w:r w:rsidRPr="00AE5907">
        <w:rPr>
          <w:sz w:val="24"/>
          <w:szCs w:val="24"/>
        </w:rPr>
        <w:t xml:space="preserve"> - действия, направленные на раскрытие персональных данных определенному лицу или определенному кругу лиц;</w:t>
      </w:r>
    </w:p>
    <w:p w:rsidR="00AE5907" w:rsidRPr="00AE5907" w:rsidRDefault="00AE5907" w:rsidP="00AE5907">
      <w:pPr>
        <w:jc w:val="both"/>
        <w:rPr>
          <w:sz w:val="24"/>
          <w:szCs w:val="24"/>
        </w:rPr>
      </w:pPr>
      <w:bookmarkStart w:id="9" w:name="sub_127"/>
      <w:bookmarkEnd w:id="8"/>
      <w:r w:rsidRPr="00AE5907">
        <w:rPr>
          <w:sz w:val="24"/>
          <w:szCs w:val="24"/>
        </w:rPr>
        <w:t xml:space="preserve">- </w:t>
      </w:r>
      <w:r w:rsidRPr="00AE5907">
        <w:rPr>
          <w:rStyle w:val="a7"/>
          <w:bCs/>
          <w:color w:val="auto"/>
          <w:sz w:val="24"/>
          <w:szCs w:val="24"/>
        </w:rPr>
        <w:t>блокирование персональных данных</w:t>
      </w:r>
      <w:r w:rsidRPr="00AE5907">
        <w:rPr>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AE5907" w:rsidRPr="00AE5907" w:rsidRDefault="00AE5907" w:rsidP="00AE5907">
      <w:pPr>
        <w:jc w:val="both"/>
        <w:rPr>
          <w:sz w:val="24"/>
          <w:szCs w:val="24"/>
        </w:rPr>
      </w:pPr>
      <w:bookmarkStart w:id="10" w:name="sub_128"/>
      <w:bookmarkEnd w:id="9"/>
      <w:r w:rsidRPr="00AE5907">
        <w:rPr>
          <w:sz w:val="24"/>
          <w:szCs w:val="24"/>
        </w:rPr>
        <w:t xml:space="preserve">- </w:t>
      </w:r>
      <w:r w:rsidRPr="00AE5907">
        <w:rPr>
          <w:rStyle w:val="a7"/>
          <w:bCs/>
          <w:color w:val="auto"/>
          <w:sz w:val="24"/>
          <w:szCs w:val="24"/>
        </w:rPr>
        <w:t>уничтожение персональных данных</w:t>
      </w:r>
      <w:r w:rsidRPr="00AE5907">
        <w:rPr>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AE5907" w:rsidRPr="00AE5907" w:rsidRDefault="00AE5907" w:rsidP="00AE5907">
      <w:pPr>
        <w:jc w:val="both"/>
        <w:rPr>
          <w:sz w:val="24"/>
          <w:szCs w:val="24"/>
        </w:rPr>
      </w:pPr>
      <w:bookmarkStart w:id="11" w:name="sub_129"/>
      <w:bookmarkEnd w:id="10"/>
      <w:r w:rsidRPr="00AE5907">
        <w:rPr>
          <w:sz w:val="24"/>
          <w:szCs w:val="24"/>
        </w:rPr>
        <w:t xml:space="preserve">- </w:t>
      </w:r>
      <w:r w:rsidRPr="00AE5907">
        <w:rPr>
          <w:rStyle w:val="a7"/>
          <w:bCs/>
          <w:color w:val="auto"/>
          <w:sz w:val="24"/>
          <w:szCs w:val="24"/>
        </w:rPr>
        <w:t>обезличивание персональных данных</w:t>
      </w:r>
      <w:r w:rsidRPr="00AE5907">
        <w:rPr>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E5907" w:rsidRPr="00AE5907" w:rsidRDefault="00AE5907" w:rsidP="00AE5907">
      <w:pPr>
        <w:jc w:val="both"/>
        <w:rPr>
          <w:sz w:val="24"/>
          <w:szCs w:val="24"/>
        </w:rPr>
      </w:pPr>
      <w:bookmarkStart w:id="12" w:name="sub_1210"/>
      <w:bookmarkEnd w:id="11"/>
      <w:r w:rsidRPr="00AE5907">
        <w:rPr>
          <w:sz w:val="24"/>
          <w:szCs w:val="24"/>
        </w:rPr>
        <w:t xml:space="preserve">- </w:t>
      </w:r>
      <w:r w:rsidRPr="00AE5907">
        <w:rPr>
          <w:rStyle w:val="a7"/>
          <w:bCs/>
          <w:color w:val="auto"/>
          <w:sz w:val="24"/>
          <w:szCs w:val="24"/>
        </w:rPr>
        <w:t>оператор персональных данных (оператор)</w:t>
      </w:r>
      <w:r w:rsidRPr="00AE5907">
        <w:rPr>
          <w:sz w:val="24"/>
          <w:szCs w:val="24"/>
        </w:rPr>
        <w:t xml:space="preserve"> -  Муниципальное казенное учреждение «Центр комплексного обслуживания муниципальных учреждений Советского района «Сфера»,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E5907" w:rsidRPr="00AE5907" w:rsidRDefault="00AE5907" w:rsidP="00AE5907">
      <w:pPr>
        <w:jc w:val="both"/>
        <w:rPr>
          <w:sz w:val="24"/>
          <w:szCs w:val="24"/>
        </w:rPr>
      </w:pPr>
      <w:bookmarkStart w:id="13" w:name="sub_13"/>
      <w:bookmarkEnd w:id="12"/>
      <w:r w:rsidRPr="00AE5907">
        <w:rPr>
          <w:sz w:val="24"/>
          <w:szCs w:val="24"/>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E5907" w:rsidRPr="00AE5907" w:rsidRDefault="00AE5907" w:rsidP="00AE5907">
      <w:pPr>
        <w:jc w:val="both"/>
        <w:rPr>
          <w:sz w:val="24"/>
          <w:szCs w:val="24"/>
        </w:rPr>
      </w:pPr>
      <w:bookmarkStart w:id="14" w:name="sub_14"/>
      <w:bookmarkEnd w:id="13"/>
      <w:r w:rsidRPr="00AE5907">
        <w:rPr>
          <w:sz w:val="24"/>
          <w:szCs w:val="24"/>
        </w:rPr>
        <w:t>1.4. Субъект персональных данных имеет право на получение информации, касающейся обработки его персональных данных, в том числе содержащей:</w:t>
      </w:r>
    </w:p>
    <w:bookmarkEnd w:id="14"/>
    <w:p w:rsidR="00AE5907" w:rsidRPr="00AE5907" w:rsidRDefault="00AE5907" w:rsidP="00AE5907">
      <w:pPr>
        <w:jc w:val="both"/>
        <w:rPr>
          <w:sz w:val="24"/>
          <w:szCs w:val="24"/>
        </w:rPr>
      </w:pPr>
      <w:r w:rsidRPr="00AE5907">
        <w:rPr>
          <w:sz w:val="24"/>
          <w:szCs w:val="24"/>
        </w:rPr>
        <w:t>- подтверждение факта обработки персональных данных оператором;</w:t>
      </w:r>
    </w:p>
    <w:p w:rsidR="00AE5907" w:rsidRPr="00AE5907" w:rsidRDefault="00AE5907" w:rsidP="00AE5907">
      <w:pPr>
        <w:jc w:val="both"/>
        <w:rPr>
          <w:sz w:val="24"/>
          <w:szCs w:val="24"/>
        </w:rPr>
      </w:pPr>
      <w:r w:rsidRPr="00AE5907">
        <w:rPr>
          <w:sz w:val="24"/>
          <w:szCs w:val="24"/>
        </w:rPr>
        <w:t>- правовые основания и цели обработки персональных данных;</w:t>
      </w:r>
    </w:p>
    <w:p w:rsidR="00AE5907" w:rsidRPr="00AE5907" w:rsidRDefault="00AE5907" w:rsidP="00AE5907">
      <w:pPr>
        <w:jc w:val="both"/>
        <w:rPr>
          <w:sz w:val="24"/>
          <w:szCs w:val="24"/>
        </w:rPr>
      </w:pPr>
      <w:r w:rsidRPr="00AE5907">
        <w:rPr>
          <w:sz w:val="24"/>
          <w:szCs w:val="24"/>
        </w:rPr>
        <w:t>- цели и применяемые оператором способы обработки персональных данных;</w:t>
      </w:r>
    </w:p>
    <w:p w:rsidR="00AE5907" w:rsidRPr="00AE5907" w:rsidRDefault="00AE5907" w:rsidP="00AE5907">
      <w:pPr>
        <w:jc w:val="both"/>
        <w:rPr>
          <w:sz w:val="24"/>
          <w:szCs w:val="24"/>
        </w:rPr>
      </w:pPr>
      <w:r w:rsidRPr="00AE5907">
        <w:rPr>
          <w:sz w:val="24"/>
          <w:szCs w:val="24"/>
        </w:rPr>
        <w:t xml:space="preserve">-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w:t>
      </w:r>
      <w:r w:rsidRPr="00AE5907">
        <w:rPr>
          <w:sz w:val="24"/>
          <w:szCs w:val="24"/>
        </w:rPr>
        <w:lastRenderedPageBreak/>
        <w:t>персональные данные на основании договора с оператором или на основании федерального закона;</w:t>
      </w:r>
    </w:p>
    <w:p w:rsidR="00AE5907" w:rsidRPr="00AE5907" w:rsidRDefault="00AE5907" w:rsidP="00AE5907">
      <w:pPr>
        <w:jc w:val="both"/>
        <w:rPr>
          <w:sz w:val="24"/>
          <w:szCs w:val="24"/>
        </w:rPr>
      </w:pPr>
      <w:r w:rsidRPr="00AE5907">
        <w:rPr>
          <w:sz w:val="24"/>
          <w:szCs w:val="24"/>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E5907" w:rsidRPr="00AE5907" w:rsidRDefault="00AE5907" w:rsidP="00AE5907">
      <w:pPr>
        <w:jc w:val="both"/>
        <w:rPr>
          <w:sz w:val="24"/>
          <w:szCs w:val="24"/>
        </w:rPr>
      </w:pPr>
      <w:r w:rsidRPr="00AE5907">
        <w:rPr>
          <w:sz w:val="24"/>
          <w:szCs w:val="24"/>
        </w:rPr>
        <w:t>- сроки обработки персональных данных, в том числе сроки их хранения;</w:t>
      </w:r>
    </w:p>
    <w:p w:rsidR="00AE5907" w:rsidRPr="00AE5907" w:rsidRDefault="00AE5907" w:rsidP="00AE5907">
      <w:pPr>
        <w:jc w:val="both"/>
        <w:rPr>
          <w:sz w:val="24"/>
          <w:szCs w:val="24"/>
        </w:rPr>
      </w:pPr>
      <w:r w:rsidRPr="00AE5907">
        <w:rPr>
          <w:sz w:val="24"/>
          <w:szCs w:val="24"/>
        </w:rPr>
        <w:t xml:space="preserve">- порядок осуществления субъектом персональных данных прав, предусмотренных </w:t>
      </w:r>
      <w:hyperlink r:id="rId6" w:history="1">
        <w:r w:rsidRPr="00AE5907">
          <w:rPr>
            <w:rStyle w:val="a8"/>
            <w:color w:val="auto"/>
            <w:sz w:val="24"/>
            <w:szCs w:val="24"/>
          </w:rPr>
          <w:t>Федеральным законом</w:t>
        </w:r>
      </w:hyperlink>
      <w:r w:rsidRPr="00AE5907">
        <w:rPr>
          <w:sz w:val="24"/>
          <w:szCs w:val="24"/>
        </w:rPr>
        <w:t xml:space="preserve"> от 27 июля 2006 г. № 152-ФЗ "О персональных данных" (далее - Закон о персональных данных);</w:t>
      </w:r>
    </w:p>
    <w:p w:rsidR="00AE5907" w:rsidRPr="00AE5907" w:rsidRDefault="00AE5907" w:rsidP="00AE5907">
      <w:pPr>
        <w:jc w:val="both"/>
        <w:rPr>
          <w:sz w:val="24"/>
          <w:szCs w:val="24"/>
        </w:rPr>
      </w:pPr>
      <w:r w:rsidRPr="00AE5907">
        <w:rPr>
          <w:sz w:val="24"/>
          <w:szCs w:val="24"/>
        </w:rPr>
        <w:t xml:space="preserve">- информацию </w:t>
      </w:r>
      <w:proofErr w:type="gramStart"/>
      <w:r w:rsidRPr="00AE5907">
        <w:rPr>
          <w:sz w:val="24"/>
          <w:szCs w:val="24"/>
        </w:rPr>
        <w:t>об</w:t>
      </w:r>
      <w:proofErr w:type="gramEnd"/>
      <w:r w:rsidRPr="00AE5907">
        <w:rPr>
          <w:sz w:val="24"/>
          <w:szCs w:val="24"/>
        </w:rPr>
        <w:t xml:space="preserve"> </w:t>
      </w:r>
      <w:proofErr w:type="gramStart"/>
      <w:r w:rsidRPr="00AE5907">
        <w:rPr>
          <w:sz w:val="24"/>
          <w:szCs w:val="24"/>
        </w:rPr>
        <w:t>осуществленной</w:t>
      </w:r>
      <w:proofErr w:type="gramEnd"/>
      <w:r w:rsidRPr="00AE5907">
        <w:rPr>
          <w:sz w:val="24"/>
          <w:szCs w:val="24"/>
        </w:rPr>
        <w:t xml:space="preserve"> или о предполагаемой трансграничной передаче данных;</w:t>
      </w:r>
    </w:p>
    <w:p w:rsidR="00AE5907" w:rsidRPr="00AE5907" w:rsidRDefault="00AE5907" w:rsidP="00AE5907">
      <w:pPr>
        <w:jc w:val="both"/>
        <w:rPr>
          <w:sz w:val="24"/>
          <w:szCs w:val="24"/>
        </w:rPr>
      </w:pPr>
      <w:r w:rsidRPr="00AE5907">
        <w:rPr>
          <w:sz w:val="24"/>
          <w:szCs w:val="24"/>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E5907" w:rsidRPr="00AE5907" w:rsidRDefault="00AE5907" w:rsidP="00AE5907">
      <w:pPr>
        <w:jc w:val="both"/>
        <w:rPr>
          <w:sz w:val="24"/>
          <w:szCs w:val="24"/>
        </w:rPr>
      </w:pPr>
      <w:r w:rsidRPr="00AE5907">
        <w:rPr>
          <w:sz w:val="24"/>
          <w:szCs w:val="24"/>
        </w:rPr>
        <w:t xml:space="preserve">- информацию о способах исполнения оператором обязанностей, установленных </w:t>
      </w:r>
      <w:hyperlink r:id="rId7" w:history="1">
        <w:r w:rsidRPr="00AE5907">
          <w:rPr>
            <w:rStyle w:val="a8"/>
            <w:color w:val="auto"/>
            <w:sz w:val="24"/>
            <w:szCs w:val="24"/>
          </w:rPr>
          <w:t>статьей 18.1</w:t>
        </w:r>
      </w:hyperlink>
      <w:r w:rsidRPr="00AE5907">
        <w:rPr>
          <w:sz w:val="24"/>
          <w:szCs w:val="24"/>
        </w:rPr>
        <w:t xml:space="preserve"> Закона о персональных данных;</w:t>
      </w:r>
    </w:p>
    <w:p w:rsidR="00AE5907" w:rsidRPr="00AE5907" w:rsidRDefault="00AE5907" w:rsidP="00AE5907">
      <w:pPr>
        <w:jc w:val="both"/>
        <w:rPr>
          <w:sz w:val="24"/>
          <w:szCs w:val="24"/>
        </w:rPr>
      </w:pPr>
      <w:r w:rsidRPr="00AE5907">
        <w:rPr>
          <w:sz w:val="24"/>
          <w:szCs w:val="24"/>
        </w:rPr>
        <w:t xml:space="preserve">- иные сведения, предусмотренные </w:t>
      </w:r>
      <w:hyperlink r:id="rId8" w:history="1">
        <w:r w:rsidRPr="00AE5907">
          <w:rPr>
            <w:rStyle w:val="a8"/>
            <w:color w:val="auto"/>
            <w:sz w:val="24"/>
            <w:szCs w:val="24"/>
          </w:rPr>
          <w:t>Законом</w:t>
        </w:r>
      </w:hyperlink>
      <w:r w:rsidRPr="00AE5907">
        <w:rPr>
          <w:sz w:val="24"/>
          <w:szCs w:val="24"/>
        </w:rPr>
        <w:t xml:space="preserve"> о персональных данных или другими федеральными законами.</w:t>
      </w:r>
    </w:p>
    <w:p w:rsidR="00AE5907" w:rsidRPr="00AE5907" w:rsidRDefault="00AE5907" w:rsidP="00AE5907">
      <w:pPr>
        <w:jc w:val="both"/>
        <w:rPr>
          <w:sz w:val="24"/>
          <w:szCs w:val="24"/>
        </w:rPr>
      </w:pPr>
      <w:bookmarkStart w:id="15" w:name="sub_15"/>
      <w:r w:rsidRPr="00AE5907">
        <w:rPr>
          <w:sz w:val="24"/>
          <w:szCs w:val="24"/>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E5907" w:rsidRPr="00AE5907" w:rsidRDefault="00AE5907" w:rsidP="00AE5907">
      <w:pPr>
        <w:jc w:val="both"/>
        <w:rPr>
          <w:sz w:val="24"/>
          <w:szCs w:val="24"/>
        </w:rPr>
      </w:pPr>
      <w:bookmarkStart w:id="16" w:name="sub_16"/>
      <w:bookmarkEnd w:id="15"/>
      <w:r w:rsidRPr="00AE5907">
        <w:rPr>
          <w:sz w:val="24"/>
          <w:szCs w:val="24"/>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E5907" w:rsidRPr="00AE5907" w:rsidRDefault="00AE5907" w:rsidP="00AE5907">
      <w:pPr>
        <w:jc w:val="both"/>
        <w:rPr>
          <w:sz w:val="24"/>
          <w:szCs w:val="24"/>
        </w:rPr>
      </w:pPr>
      <w:bookmarkStart w:id="17" w:name="sub_17"/>
      <w:bookmarkEnd w:id="16"/>
      <w:r w:rsidRPr="00AE5907">
        <w:rPr>
          <w:sz w:val="24"/>
          <w:szCs w:val="24"/>
        </w:rPr>
        <w:t>1.7. Оператор персональных данных вправе:</w:t>
      </w:r>
    </w:p>
    <w:bookmarkEnd w:id="17"/>
    <w:p w:rsidR="00AE5907" w:rsidRPr="00AE5907" w:rsidRDefault="00AE5907" w:rsidP="00AE5907">
      <w:pPr>
        <w:jc w:val="both"/>
        <w:rPr>
          <w:sz w:val="24"/>
          <w:szCs w:val="24"/>
        </w:rPr>
      </w:pPr>
      <w:r w:rsidRPr="00AE5907">
        <w:rPr>
          <w:sz w:val="24"/>
          <w:szCs w:val="24"/>
        </w:rPr>
        <w:t>- отстаивать свои интересы в суде;</w:t>
      </w:r>
    </w:p>
    <w:p w:rsidR="00AE5907" w:rsidRPr="00AE5907" w:rsidRDefault="00AE5907" w:rsidP="00AE5907">
      <w:pPr>
        <w:jc w:val="both"/>
        <w:rPr>
          <w:sz w:val="24"/>
          <w:szCs w:val="24"/>
        </w:rPr>
      </w:pPr>
      <w:r w:rsidRPr="00AE5907">
        <w:rPr>
          <w:sz w:val="24"/>
          <w:szCs w:val="24"/>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AE5907" w:rsidRPr="00AE5907" w:rsidRDefault="00AE5907" w:rsidP="00AE5907">
      <w:pPr>
        <w:jc w:val="both"/>
        <w:rPr>
          <w:sz w:val="24"/>
          <w:szCs w:val="24"/>
        </w:rPr>
      </w:pPr>
      <w:r w:rsidRPr="00AE5907">
        <w:rPr>
          <w:sz w:val="24"/>
          <w:szCs w:val="24"/>
        </w:rPr>
        <w:t>- отказывать в предоставлении персональных данных в случаях, предусмотренных законодательством;</w:t>
      </w:r>
    </w:p>
    <w:p w:rsidR="00AE5907" w:rsidRPr="00AE5907" w:rsidRDefault="00AE5907" w:rsidP="00AE5907">
      <w:pPr>
        <w:jc w:val="both"/>
        <w:rPr>
          <w:sz w:val="24"/>
          <w:szCs w:val="24"/>
        </w:rPr>
      </w:pPr>
      <w:r w:rsidRPr="00AE5907">
        <w:rPr>
          <w:sz w:val="24"/>
          <w:szCs w:val="24"/>
        </w:rPr>
        <w:t>- использовать персональные данные субъекта без его согласия в случаях, предусмотренных законодательством.</w:t>
      </w:r>
    </w:p>
    <w:p w:rsidR="00AE5907" w:rsidRPr="00AE5907" w:rsidRDefault="00AE5907" w:rsidP="00AE5907">
      <w:pPr>
        <w:jc w:val="both"/>
        <w:rPr>
          <w:sz w:val="24"/>
          <w:szCs w:val="24"/>
        </w:rPr>
      </w:pPr>
      <w:bookmarkStart w:id="18" w:name="sub_18"/>
      <w:r w:rsidRPr="00AE5907">
        <w:rPr>
          <w:sz w:val="24"/>
          <w:szCs w:val="24"/>
        </w:rPr>
        <w:t xml:space="preserve">1.8. При сборе персональных данных оператор обязан предоставить субъекту персональных данных по его просьбе информацию, предусмотренную </w:t>
      </w:r>
      <w:hyperlink r:id="rId9" w:history="1">
        <w:r w:rsidRPr="00AE5907">
          <w:rPr>
            <w:rStyle w:val="a8"/>
            <w:color w:val="auto"/>
            <w:sz w:val="24"/>
            <w:szCs w:val="24"/>
          </w:rPr>
          <w:t>частью 7 статьи 14</w:t>
        </w:r>
      </w:hyperlink>
      <w:r w:rsidRPr="00AE5907">
        <w:rPr>
          <w:sz w:val="24"/>
          <w:szCs w:val="24"/>
        </w:rPr>
        <w:t xml:space="preserve"> Закона о персональных данных.</w:t>
      </w:r>
    </w:p>
    <w:p w:rsidR="00AE5907" w:rsidRPr="00AE5907" w:rsidRDefault="00AE5907" w:rsidP="00AE5907">
      <w:pPr>
        <w:jc w:val="both"/>
        <w:rPr>
          <w:sz w:val="24"/>
          <w:szCs w:val="24"/>
        </w:rPr>
      </w:pPr>
      <w:bookmarkStart w:id="19" w:name="sub_19"/>
      <w:bookmarkEnd w:id="18"/>
      <w:r w:rsidRPr="00AE5907">
        <w:rPr>
          <w:sz w:val="24"/>
          <w:szCs w:val="24"/>
        </w:rPr>
        <w:t xml:space="preserve">1.9. </w:t>
      </w:r>
      <w:proofErr w:type="gramStart"/>
      <w:r w:rsidRPr="00AE5907">
        <w:rPr>
          <w:sz w:val="24"/>
          <w:szCs w:val="24"/>
        </w:rP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0" w:history="1">
        <w:r w:rsidRPr="00AE5907">
          <w:rPr>
            <w:rStyle w:val="a8"/>
            <w:color w:val="auto"/>
            <w:sz w:val="24"/>
            <w:szCs w:val="24"/>
          </w:rPr>
          <w:t>пунктах 2</w:t>
        </w:r>
      </w:hyperlink>
      <w:r w:rsidRPr="00AE5907">
        <w:rPr>
          <w:sz w:val="24"/>
          <w:szCs w:val="24"/>
        </w:rPr>
        <w:t xml:space="preserve">, </w:t>
      </w:r>
      <w:hyperlink r:id="rId11" w:history="1">
        <w:r w:rsidRPr="00AE5907">
          <w:rPr>
            <w:rStyle w:val="a8"/>
            <w:color w:val="auto"/>
            <w:sz w:val="24"/>
            <w:szCs w:val="24"/>
          </w:rPr>
          <w:t>3</w:t>
        </w:r>
      </w:hyperlink>
      <w:r w:rsidRPr="00AE5907">
        <w:rPr>
          <w:sz w:val="24"/>
          <w:szCs w:val="24"/>
        </w:rPr>
        <w:t xml:space="preserve">, </w:t>
      </w:r>
      <w:hyperlink r:id="rId12" w:history="1">
        <w:r w:rsidRPr="00AE5907">
          <w:rPr>
            <w:rStyle w:val="a8"/>
            <w:color w:val="auto"/>
            <w:sz w:val="24"/>
            <w:szCs w:val="24"/>
          </w:rPr>
          <w:t>4</w:t>
        </w:r>
      </w:hyperlink>
      <w:r w:rsidRPr="00AE5907">
        <w:rPr>
          <w:sz w:val="24"/>
          <w:szCs w:val="24"/>
        </w:rPr>
        <w:t xml:space="preserve">, </w:t>
      </w:r>
      <w:hyperlink r:id="rId13" w:history="1">
        <w:r w:rsidRPr="00AE5907">
          <w:rPr>
            <w:rStyle w:val="a8"/>
            <w:color w:val="auto"/>
            <w:sz w:val="24"/>
            <w:szCs w:val="24"/>
          </w:rPr>
          <w:t>8 части 1 статьи 6</w:t>
        </w:r>
      </w:hyperlink>
      <w:r w:rsidRPr="00AE5907">
        <w:rPr>
          <w:sz w:val="24"/>
          <w:szCs w:val="24"/>
        </w:rPr>
        <w:t xml:space="preserve"> Закона о персональных данных.</w:t>
      </w:r>
      <w:proofErr w:type="gramEnd"/>
    </w:p>
    <w:bookmarkEnd w:id="19"/>
    <w:p w:rsidR="00AE5907" w:rsidRPr="00AE5907" w:rsidRDefault="00AE5907" w:rsidP="00AE5907">
      <w:pPr>
        <w:jc w:val="both"/>
        <w:rPr>
          <w:sz w:val="24"/>
          <w:szCs w:val="24"/>
        </w:rPr>
      </w:pPr>
    </w:p>
    <w:p w:rsidR="00AE5907" w:rsidRPr="00AE5907" w:rsidRDefault="00AE5907" w:rsidP="00AE5907">
      <w:pPr>
        <w:pStyle w:val="1"/>
        <w:rPr>
          <w:rFonts w:ascii="Times New Roman" w:hAnsi="Times New Roman" w:cs="Times New Roman"/>
          <w:color w:val="auto"/>
        </w:rPr>
      </w:pPr>
      <w:bookmarkStart w:id="20" w:name="sub_200"/>
      <w:r w:rsidRPr="00AE5907">
        <w:rPr>
          <w:rFonts w:ascii="Times New Roman" w:hAnsi="Times New Roman" w:cs="Times New Roman"/>
          <w:color w:val="auto"/>
        </w:rPr>
        <w:t>2. Цели сбора персональных данных</w:t>
      </w:r>
    </w:p>
    <w:p w:rsidR="00AE5907" w:rsidRPr="00AE5907" w:rsidRDefault="00AE5907" w:rsidP="00AE5907">
      <w:pPr>
        <w:jc w:val="both"/>
        <w:rPr>
          <w:sz w:val="24"/>
          <w:szCs w:val="24"/>
        </w:rPr>
      </w:pPr>
      <w:bookmarkStart w:id="21" w:name="sub_21"/>
      <w:bookmarkEnd w:id="20"/>
      <w:r w:rsidRPr="00AE5907">
        <w:rPr>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E5907" w:rsidRPr="00AE5907" w:rsidRDefault="00AE5907" w:rsidP="00AE5907">
      <w:pPr>
        <w:jc w:val="both"/>
        <w:rPr>
          <w:sz w:val="24"/>
          <w:szCs w:val="24"/>
        </w:rPr>
      </w:pPr>
      <w:bookmarkStart w:id="22" w:name="sub_22"/>
      <w:bookmarkEnd w:id="21"/>
      <w:r w:rsidRPr="00AE5907">
        <w:rPr>
          <w:sz w:val="24"/>
          <w:szCs w:val="24"/>
        </w:rPr>
        <w:t xml:space="preserve">2.2. Цели обработки персональных данных </w:t>
      </w:r>
      <w:proofErr w:type="gramStart"/>
      <w:r w:rsidRPr="00AE5907">
        <w:rPr>
          <w:sz w:val="24"/>
          <w:szCs w:val="24"/>
        </w:rPr>
        <w:t>происходят</w:t>
      </w:r>
      <w:proofErr w:type="gramEnd"/>
      <w:r w:rsidRPr="00AE5907">
        <w:rPr>
          <w:sz w:val="24"/>
          <w:szCs w:val="24"/>
        </w:rPr>
        <w:t xml:space="preserve">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w:t>
      </w:r>
    </w:p>
    <w:p w:rsidR="00AE5907" w:rsidRPr="00AE5907" w:rsidRDefault="00AE5907" w:rsidP="00AE5907">
      <w:pPr>
        <w:jc w:val="both"/>
        <w:rPr>
          <w:sz w:val="24"/>
          <w:szCs w:val="24"/>
        </w:rPr>
      </w:pPr>
      <w:bookmarkStart w:id="23" w:name="sub_23"/>
      <w:bookmarkEnd w:id="22"/>
      <w:r w:rsidRPr="00AE5907">
        <w:rPr>
          <w:sz w:val="24"/>
          <w:szCs w:val="24"/>
        </w:rPr>
        <w:t>2.3. К целям обработки персональных данных оператора относятся:</w:t>
      </w:r>
    </w:p>
    <w:bookmarkEnd w:id="23"/>
    <w:p w:rsidR="00AE5907" w:rsidRPr="00AE5907" w:rsidRDefault="00AE5907" w:rsidP="00AE5907">
      <w:pPr>
        <w:jc w:val="both"/>
        <w:rPr>
          <w:sz w:val="24"/>
          <w:szCs w:val="24"/>
        </w:rPr>
      </w:pPr>
      <w:r w:rsidRPr="00AE5907">
        <w:rPr>
          <w:sz w:val="24"/>
          <w:szCs w:val="24"/>
        </w:rPr>
        <w:t>- заключение, исполнение и прекращение гражданско-правовых договоров;</w:t>
      </w:r>
    </w:p>
    <w:p w:rsidR="00AE5907" w:rsidRPr="00AE5907" w:rsidRDefault="00AE5907" w:rsidP="00AE5907">
      <w:pPr>
        <w:jc w:val="both"/>
        <w:rPr>
          <w:sz w:val="24"/>
          <w:szCs w:val="24"/>
        </w:rPr>
      </w:pPr>
      <w:r w:rsidRPr="00AE5907">
        <w:rPr>
          <w:sz w:val="24"/>
          <w:szCs w:val="24"/>
        </w:rPr>
        <w:lastRenderedPageBreak/>
        <w:t>- организация кадрового учета организации, обеспечение соблюдения законов, заключение и исполнение обязательств по трудовым и гражданско-правовым договорам;</w:t>
      </w:r>
    </w:p>
    <w:p w:rsidR="00AE5907" w:rsidRPr="00AE5907" w:rsidRDefault="00AE5907" w:rsidP="00AE5907">
      <w:pPr>
        <w:jc w:val="both"/>
        <w:rPr>
          <w:sz w:val="24"/>
          <w:szCs w:val="24"/>
        </w:rPr>
      </w:pPr>
      <w:r w:rsidRPr="00AE5907">
        <w:rPr>
          <w:sz w:val="24"/>
          <w:szCs w:val="24"/>
        </w:rPr>
        <w:t>- ведение кадрового делопроизводства, содействие работникам в трудоустройстве, обучении и продвижении по службе, пользовании льготами;</w:t>
      </w:r>
    </w:p>
    <w:p w:rsidR="00AE5907" w:rsidRPr="00AE5907" w:rsidRDefault="00AE5907" w:rsidP="00AE5907">
      <w:pPr>
        <w:jc w:val="both"/>
        <w:rPr>
          <w:sz w:val="24"/>
          <w:szCs w:val="24"/>
        </w:rPr>
      </w:pPr>
      <w:r w:rsidRPr="00AE5907">
        <w:rPr>
          <w:sz w:val="24"/>
          <w:szCs w:val="24"/>
        </w:rPr>
        <w:t>- исполнение требований налогового законодательства по вопросам исчисления и уплаты налога на доходы физических лиц, взносов во внебюджетные фонды и страховых взносов во внебюджетные фонды, пенсионного законодательства при формировании и передаче в СФР персонифицированных данных о каждом получателе доходов, которые учитываются при начислении взносов на обязательное пенсионное страхование;</w:t>
      </w:r>
    </w:p>
    <w:p w:rsidR="00AE5907" w:rsidRPr="00AE5907" w:rsidRDefault="00AE5907" w:rsidP="00AE5907">
      <w:pPr>
        <w:jc w:val="both"/>
        <w:rPr>
          <w:sz w:val="24"/>
          <w:szCs w:val="24"/>
        </w:rPr>
      </w:pPr>
      <w:r w:rsidRPr="00AE5907">
        <w:rPr>
          <w:sz w:val="24"/>
          <w:szCs w:val="24"/>
        </w:rPr>
        <w:t>- заполнение первичной статистической документации в соответствии с трудовым, налоговым законодательством и иными федеральными законами;</w:t>
      </w:r>
    </w:p>
    <w:p w:rsidR="00AE5907" w:rsidRPr="00AE5907" w:rsidRDefault="00AE5907" w:rsidP="00AE5907">
      <w:pPr>
        <w:jc w:val="both"/>
        <w:rPr>
          <w:sz w:val="24"/>
          <w:szCs w:val="24"/>
        </w:rPr>
      </w:pPr>
      <w:r w:rsidRPr="00AE5907">
        <w:rPr>
          <w:sz w:val="24"/>
          <w:szCs w:val="24"/>
        </w:rPr>
        <w:t>- ведение видеонаблюдения (фиксация изображения) с целью обеспечения безопасности работников и посетителей, защиты имущества Оператора,  контроля качества работы персонала Оператора, а так же для предупреждения и фиксации правонарушений. Система видеонаблюдения Оператора не оснащена функциями биометрической идентификации или распознавания лиц. Фото- и видеоизображения субъектов не используются оператором для установления их личности. Срок хранения, передача и обработка данных с системы видеонаблюдения установлены в Положении о видеонаблюдении утвержденного приказом от 19.03.2025 № 15 «О назначении должностных лиц ответственных за выполнение мероприятий по обеспечению антитеррористической защищенности и противопожарной безопасности, об утверждении положения о видеонаблюдении»;</w:t>
      </w:r>
    </w:p>
    <w:p w:rsidR="00AE5907" w:rsidRPr="00AE5907" w:rsidRDefault="00AE5907" w:rsidP="00AE5907">
      <w:pPr>
        <w:jc w:val="both"/>
        <w:rPr>
          <w:sz w:val="24"/>
          <w:szCs w:val="24"/>
        </w:rPr>
      </w:pPr>
      <w:r w:rsidRPr="00AE5907">
        <w:rPr>
          <w:sz w:val="24"/>
          <w:szCs w:val="24"/>
        </w:rPr>
        <w:t xml:space="preserve">- иные </w:t>
      </w:r>
      <w:proofErr w:type="gramStart"/>
      <w:r w:rsidRPr="00AE5907">
        <w:rPr>
          <w:sz w:val="24"/>
          <w:szCs w:val="24"/>
        </w:rPr>
        <w:t>цели</w:t>
      </w:r>
      <w:proofErr w:type="gramEnd"/>
      <w:r w:rsidRPr="00AE5907">
        <w:rPr>
          <w:sz w:val="24"/>
          <w:szCs w:val="24"/>
        </w:rPr>
        <w:t xml:space="preserve"> не противоречащие действующему законодательству и Уставу Оператора.</w:t>
      </w:r>
    </w:p>
    <w:p w:rsidR="00AE5907" w:rsidRPr="00AE5907" w:rsidRDefault="00AE5907" w:rsidP="00AE5907">
      <w:pPr>
        <w:jc w:val="both"/>
        <w:rPr>
          <w:sz w:val="24"/>
          <w:szCs w:val="24"/>
        </w:rPr>
      </w:pPr>
    </w:p>
    <w:p w:rsidR="00AE5907" w:rsidRPr="00AE5907" w:rsidRDefault="00AE5907" w:rsidP="00AE5907">
      <w:pPr>
        <w:pStyle w:val="1"/>
        <w:rPr>
          <w:rFonts w:ascii="Times New Roman" w:hAnsi="Times New Roman" w:cs="Times New Roman"/>
          <w:color w:val="auto"/>
        </w:rPr>
      </w:pPr>
      <w:bookmarkStart w:id="24" w:name="sub_300"/>
      <w:r w:rsidRPr="00AE5907">
        <w:rPr>
          <w:rFonts w:ascii="Times New Roman" w:hAnsi="Times New Roman" w:cs="Times New Roman"/>
          <w:color w:val="auto"/>
        </w:rPr>
        <w:t>3. Правовые основания обработки персональных данных</w:t>
      </w:r>
    </w:p>
    <w:p w:rsidR="00AE5907" w:rsidRPr="00AE5907" w:rsidRDefault="00AE5907" w:rsidP="00AE5907">
      <w:pPr>
        <w:jc w:val="both"/>
        <w:rPr>
          <w:sz w:val="24"/>
          <w:szCs w:val="24"/>
        </w:rPr>
      </w:pPr>
      <w:bookmarkStart w:id="25" w:name="sub_31"/>
      <w:bookmarkEnd w:id="24"/>
      <w:r w:rsidRPr="00AE5907">
        <w:rPr>
          <w:sz w:val="24"/>
          <w:szCs w:val="24"/>
        </w:rPr>
        <w:t>3.1. Правовым основанием обработки персональных данных являются:</w:t>
      </w:r>
    </w:p>
    <w:bookmarkEnd w:id="25"/>
    <w:p w:rsidR="00AE5907" w:rsidRPr="00AE5907" w:rsidRDefault="00AE5907" w:rsidP="00AE5907">
      <w:pPr>
        <w:jc w:val="both"/>
        <w:rPr>
          <w:b/>
          <w:sz w:val="24"/>
          <w:szCs w:val="24"/>
        </w:rPr>
      </w:pPr>
      <w:r w:rsidRPr="00AE5907">
        <w:rPr>
          <w:sz w:val="24"/>
          <w:szCs w:val="24"/>
        </w:rPr>
        <w:t xml:space="preserve">- совокупность правовых актов, во исполнение которых и в соответствии с которыми оператор осуществляет обработку персональных данных: </w:t>
      </w:r>
      <w:hyperlink r:id="rId14" w:history="1">
        <w:r w:rsidRPr="00AE5907">
          <w:rPr>
            <w:rStyle w:val="a8"/>
            <w:color w:val="auto"/>
            <w:sz w:val="24"/>
            <w:szCs w:val="24"/>
          </w:rPr>
          <w:t>Конституция</w:t>
        </w:r>
      </w:hyperlink>
      <w:r w:rsidRPr="00AE5907">
        <w:rPr>
          <w:sz w:val="24"/>
          <w:szCs w:val="24"/>
        </w:rPr>
        <w:t xml:space="preserve"> Российской Федерации; </w:t>
      </w:r>
      <w:hyperlink r:id="rId15" w:history="1">
        <w:r w:rsidRPr="00AE5907">
          <w:rPr>
            <w:rStyle w:val="a8"/>
            <w:color w:val="auto"/>
            <w:sz w:val="24"/>
            <w:szCs w:val="24"/>
          </w:rPr>
          <w:t>статьи 86-90</w:t>
        </w:r>
      </w:hyperlink>
      <w:r w:rsidRPr="00AE5907">
        <w:rPr>
          <w:sz w:val="24"/>
          <w:szCs w:val="24"/>
        </w:rPr>
        <w:t xml:space="preserve"> Трудового кодекса Российской Федерации, </w:t>
      </w:r>
      <w:r w:rsidRPr="00AE5907">
        <w:rPr>
          <w:rStyle w:val="a7"/>
          <w:b w:val="0"/>
          <w:bCs/>
          <w:color w:val="auto"/>
          <w:sz w:val="24"/>
          <w:szCs w:val="24"/>
        </w:rPr>
        <w:t>федеральные законы и принятые на их основе нормативные правовые акты, регулирующие отношения, связанные с деятельностью оператора</w:t>
      </w:r>
      <w:r w:rsidRPr="00AE5907">
        <w:rPr>
          <w:b/>
          <w:sz w:val="24"/>
          <w:szCs w:val="24"/>
        </w:rPr>
        <w:t>;</w:t>
      </w:r>
    </w:p>
    <w:p w:rsidR="00AE5907" w:rsidRPr="00AE5907" w:rsidRDefault="00AE5907" w:rsidP="00AE5907">
      <w:pPr>
        <w:jc w:val="both"/>
        <w:rPr>
          <w:sz w:val="24"/>
          <w:szCs w:val="24"/>
        </w:rPr>
      </w:pPr>
      <w:r w:rsidRPr="00AE5907">
        <w:rPr>
          <w:sz w:val="24"/>
          <w:szCs w:val="24"/>
        </w:rPr>
        <w:t>- уставные документы оператора;</w:t>
      </w:r>
    </w:p>
    <w:p w:rsidR="00AE5907" w:rsidRPr="00AE5907" w:rsidRDefault="00AE5907" w:rsidP="00AE5907">
      <w:pPr>
        <w:jc w:val="both"/>
        <w:rPr>
          <w:sz w:val="24"/>
          <w:szCs w:val="24"/>
        </w:rPr>
      </w:pPr>
      <w:r w:rsidRPr="00AE5907">
        <w:rPr>
          <w:sz w:val="24"/>
          <w:szCs w:val="24"/>
        </w:rPr>
        <w:t>- договоры, заключаемые между оператором и субъектом персональных данных;</w:t>
      </w:r>
    </w:p>
    <w:p w:rsidR="00AE5907" w:rsidRPr="00AE5907" w:rsidRDefault="00AE5907" w:rsidP="00AE5907">
      <w:pPr>
        <w:jc w:val="both"/>
        <w:rPr>
          <w:sz w:val="24"/>
          <w:szCs w:val="24"/>
        </w:rPr>
      </w:pPr>
      <w:r w:rsidRPr="00AE5907">
        <w:rPr>
          <w:sz w:val="24"/>
          <w:szCs w:val="24"/>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AE5907" w:rsidRPr="00AE5907" w:rsidRDefault="00AE5907" w:rsidP="00AE5907">
      <w:pPr>
        <w:jc w:val="both"/>
        <w:rPr>
          <w:sz w:val="24"/>
          <w:szCs w:val="24"/>
        </w:rPr>
      </w:pPr>
    </w:p>
    <w:p w:rsidR="00AE5907" w:rsidRPr="00AE5907" w:rsidRDefault="00AE5907" w:rsidP="00AE5907">
      <w:pPr>
        <w:pStyle w:val="1"/>
        <w:rPr>
          <w:rFonts w:ascii="Times New Roman" w:hAnsi="Times New Roman" w:cs="Times New Roman"/>
          <w:color w:val="auto"/>
        </w:rPr>
      </w:pPr>
      <w:bookmarkStart w:id="26" w:name="sub_400"/>
      <w:r w:rsidRPr="00AE5907">
        <w:rPr>
          <w:rFonts w:ascii="Times New Roman" w:hAnsi="Times New Roman" w:cs="Times New Roman"/>
          <w:color w:val="auto"/>
        </w:rPr>
        <w:t>4. Объем и категории обрабатываемых персональных данных, категории субъектов персональных данных</w:t>
      </w:r>
    </w:p>
    <w:p w:rsidR="00AE5907" w:rsidRPr="00AE5907" w:rsidRDefault="00AE5907" w:rsidP="00AE5907">
      <w:pPr>
        <w:jc w:val="both"/>
        <w:rPr>
          <w:sz w:val="24"/>
          <w:szCs w:val="24"/>
        </w:rPr>
      </w:pPr>
      <w:bookmarkStart w:id="27" w:name="sub_41"/>
      <w:bookmarkEnd w:id="26"/>
      <w:r w:rsidRPr="00AE5907">
        <w:rPr>
          <w:sz w:val="24"/>
          <w:szCs w:val="24"/>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AE5907" w:rsidRPr="00AE5907" w:rsidRDefault="00AE5907" w:rsidP="00AE5907">
      <w:pPr>
        <w:jc w:val="both"/>
        <w:rPr>
          <w:sz w:val="24"/>
          <w:szCs w:val="24"/>
        </w:rPr>
      </w:pPr>
      <w:bookmarkStart w:id="28" w:name="sub_42"/>
      <w:bookmarkEnd w:id="27"/>
      <w:r w:rsidRPr="00AE5907">
        <w:rPr>
          <w:sz w:val="24"/>
          <w:szCs w:val="24"/>
        </w:rPr>
        <w:t>4.2. Обработка персональных данных допускается в следующих случаях:</w:t>
      </w:r>
    </w:p>
    <w:bookmarkEnd w:id="28"/>
    <w:p w:rsidR="00AE5907" w:rsidRPr="00AE5907" w:rsidRDefault="00AE5907" w:rsidP="00AE5907">
      <w:pPr>
        <w:jc w:val="both"/>
        <w:rPr>
          <w:sz w:val="24"/>
          <w:szCs w:val="24"/>
        </w:rPr>
      </w:pPr>
      <w:r w:rsidRPr="00AE5907">
        <w:rPr>
          <w:sz w:val="24"/>
          <w:szCs w:val="24"/>
        </w:rPr>
        <w:t>- обработка персональных данных осуществляется с согласия субъекта персональных данных на обработку его персональных данных;</w:t>
      </w:r>
    </w:p>
    <w:p w:rsidR="00AE5907" w:rsidRPr="00AE5907" w:rsidRDefault="00AE5907" w:rsidP="00AE5907">
      <w:pPr>
        <w:jc w:val="both"/>
        <w:rPr>
          <w:sz w:val="24"/>
          <w:szCs w:val="24"/>
        </w:rPr>
      </w:pPr>
      <w:proofErr w:type="gramStart"/>
      <w:r w:rsidRPr="00AE5907">
        <w:rPr>
          <w:sz w:val="24"/>
          <w:szCs w:val="24"/>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AE5907">
        <w:rPr>
          <w:sz w:val="24"/>
          <w:szCs w:val="24"/>
        </w:rP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AE5907" w:rsidRPr="00AE5907" w:rsidRDefault="00AE5907" w:rsidP="00AE5907">
      <w:pPr>
        <w:jc w:val="both"/>
        <w:rPr>
          <w:sz w:val="24"/>
          <w:szCs w:val="24"/>
        </w:rPr>
      </w:pPr>
      <w:r w:rsidRPr="00AE5907">
        <w:rPr>
          <w:sz w:val="24"/>
          <w:szCs w:val="24"/>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E5907" w:rsidRPr="00AE5907" w:rsidRDefault="00AE5907" w:rsidP="00AE5907">
      <w:pPr>
        <w:jc w:val="both"/>
        <w:rPr>
          <w:sz w:val="24"/>
          <w:szCs w:val="24"/>
        </w:rPr>
      </w:pPr>
      <w:r w:rsidRPr="00AE5907">
        <w:rPr>
          <w:sz w:val="24"/>
          <w:szCs w:val="24"/>
        </w:rPr>
        <w:lastRenderedPageBreak/>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AE5907" w:rsidRPr="00AE5907" w:rsidRDefault="00AE5907" w:rsidP="00AE5907">
      <w:pPr>
        <w:jc w:val="both"/>
        <w:rPr>
          <w:sz w:val="24"/>
          <w:szCs w:val="24"/>
        </w:rPr>
      </w:pPr>
      <w:r w:rsidRPr="00AE5907">
        <w:rPr>
          <w:sz w:val="24"/>
          <w:szCs w:val="24"/>
        </w:rPr>
        <w:t xml:space="preserve">- обработка персональных данных осуществляется в статистических или иных исследовательских целях, за исключением целей, указанных в </w:t>
      </w:r>
      <w:hyperlink r:id="rId16" w:history="1">
        <w:r w:rsidRPr="00AE5907">
          <w:rPr>
            <w:rStyle w:val="a8"/>
            <w:color w:val="auto"/>
            <w:sz w:val="24"/>
            <w:szCs w:val="24"/>
          </w:rPr>
          <w:t>статье 15</w:t>
        </w:r>
      </w:hyperlink>
      <w:r w:rsidRPr="00AE5907">
        <w:rPr>
          <w:sz w:val="24"/>
          <w:szCs w:val="24"/>
        </w:rPr>
        <w:t xml:space="preserve"> Закона о персональных данных, при условии обязательного обезличивания персональных данных;</w:t>
      </w:r>
    </w:p>
    <w:p w:rsidR="00AE5907" w:rsidRPr="00AE5907" w:rsidRDefault="00AE5907" w:rsidP="00AE5907">
      <w:pPr>
        <w:jc w:val="both"/>
        <w:rPr>
          <w:sz w:val="24"/>
          <w:szCs w:val="24"/>
        </w:rPr>
      </w:pPr>
      <w:r w:rsidRPr="00AE5907">
        <w:rPr>
          <w:sz w:val="24"/>
          <w:szCs w:val="24"/>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AE5907" w:rsidRPr="00AE5907" w:rsidRDefault="00AE5907" w:rsidP="00AE5907">
      <w:pPr>
        <w:jc w:val="both"/>
        <w:rPr>
          <w:sz w:val="24"/>
          <w:szCs w:val="24"/>
        </w:rPr>
      </w:pPr>
      <w:r w:rsidRPr="00AE5907">
        <w:rPr>
          <w:sz w:val="24"/>
          <w:szCs w:val="24"/>
        </w:rPr>
        <w:t xml:space="preserve">- - иные </w:t>
      </w:r>
      <w:proofErr w:type="gramStart"/>
      <w:r w:rsidRPr="00AE5907">
        <w:rPr>
          <w:sz w:val="24"/>
          <w:szCs w:val="24"/>
        </w:rPr>
        <w:t>цели</w:t>
      </w:r>
      <w:proofErr w:type="gramEnd"/>
      <w:r w:rsidRPr="00AE5907">
        <w:rPr>
          <w:sz w:val="24"/>
          <w:szCs w:val="24"/>
        </w:rPr>
        <w:t xml:space="preserve"> не противоречащие действующему законодательству и Уставу Оператора.</w:t>
      </w:r>
    </w:p>
    <w:p w:rsidR="00AE5907" w:rsidRPr="00AE5907" w:rsidRDefault="00AE5907" w:rsidP="00AE5907">
      <w:pPr>
        <w:jc w:val="both"/>
        <w:rPr>
          <w:sz w:val="24"/>
          <w:szCs w:val="24"/>
        </w:rPr>
      </w:pPr>
      <w:bookmarkStart w:id="29" w:name="sub_43"/>
      <w:r w:rsidRPr="00AE5907">
        <w:rPr>
          <w:sz w:val="24"/>
          <w:szCs w:val="24"/>
        </w:rPr>
        <w:t>4.3. К категориям субъектов персональных данных относятся:</w:t>
      </w:r>
    </w:p>
    <w:p w:rsidR="00AE5907" w:rsidRPr="00AE5907" w:rsidRDefault="00AE5907" w:rsidP="00AE5907">
      <w:pPr>
        <w:jc w:val="both"/>
        <w:rPr>
          <w:sz w:val="24"/>
          <w:szCs w:val="24"/>
        </w:rPr>
      </w:pPr>
      <w:bookmarkStart w:id="30" w:name="sub_431"/>
      <w:bookmarkEnd w:id="29"/>
      <w:r w:rsidRPr="00AE5907">
        <w:rPr>
          <w:sz w:val="24"/>
          <w:szCs w:val="24"/>
        </w:rPr>
        <w:t>4.3.1. Работники оператора, бывшие работники, кандидаты на замещение вакантных должностей, а также родственники работников.</w:t>
      </w:r>
    </w:p>
    <w:bookmarkEnd w:id="30"/>
    <w:p w:rsidR="00AE5907" w:rsidRPr="00AE5907" w:rsidRDefault="00AE5907" w:rsidP="00AE5907">
      <w:pPr>
        <w:jc w:val="both"/>
        <w:rPr>
          <w:sz w:val="24"/>
          <w:szCs w:val="24"/>
        </w:rPr>
      </w:pPr>
      <w:r w:rsidRPr="00AE5907">
        <w:rPr>
          <w:sz w:val="24"/>
          <w:szCs w:val="24"/>
        </w:rPr>
        <w:t>В данной категории субъектов оператором обрабатываются персональные данные:</w:t>
      </w:r>
    </w:p>
    <w:p w:rsidR="00AE5907" w:rsidRPr="00AE5907" w:rsidRDefault="00AE5907" w:rsidP="00AE5907">
      <w:pPr>
        <w:jc w:val="both"/>
        <w:rPr>
          <w:sz w:val="24"/>
          <w:szCs w:val="24"/>
        </w:rPr>
      </w:pPr>
      <w:r w:rsidRPr="00AE5907">
        <w:rPr>
          <w:sz w:val="24"/>
          <w:szCs w:val="24"/>
        </w:rPr>
        <w:t>-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AE5907" w:rsidRPr="00AE5907" w:rsidRDefault="00AE5907" w:rsidP="00AE5907">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4"/>
        <w:gridCol w:w="8244"/>
      </w:tblGrid>
      <w:tr w:rsidR="00AE5907" w:rsidRPr="00AE5907" w:rsidTr="00783BC3">
        <w:tblPrEx>
          <w:tblCellMar>
            <w:top w:w="0" w:type="dxa"/>
            <w:bottom w:w="0" w:type="dxa"/>
          </w:tblCellMar>
        </w:tblPrEx>
        <w:tc>
          <w:tcPr>
            <w:tcW w:w="2104" w:type="dxa"/>
            <w:tcBorders>
              <w:top w:val="single" w:sz="4" w:space="0" w:color="auto"/>
              <w:bottom w:val="single" w:sz="4" w:space="0" w:color="auto"/>
              <w:right w:val="nil"/>
            </w:tcBorders>
          </w:tcPr>
          <w:p w:rsidR="00AE5907" w:rsidRPr="00AE5907" w:rsidRDefault="00AE5907" w:rsidP="00AE5907">
            <w:pPr>
              <w:pStyle w:val="a9"/>
              <w:rPr>
                <w:rFonts w:ascii="Times New Roman" w:hAnsi="Times New Roman" w:cs="Times New Roman"/>
              </w:rPr>
            </w:pPr>
            <w:r w:rsidRPr="00AE5907">
              <w:rPr>
                <w:rFonts w:ascii="Times New Roman" w:hAnsi="Times New Roman" w:cs="Times New Roman"/>
              </w:rPr>
              <w:t>Категория персональных данных</w:t>
            </w:r>
          </w:p>
        </w:tc>
        <w:tc>
          <w:tcPr>
            <w:tcW w:w="8244" w:type="dxa"/>
            <w:tcBorders>
              <w:top w:val="single" w:sz="4" w:space="0" w:color="auto"/>
              <w:left w:val="single" w:sz="4" w:space="0" w:color="auto"/>
              <w:bottom w:val="single" w:sz="4" w:space="0" w:color="auto"/>
            </w:tcBorders>
          </w:tcPr>
          <w:p w:rsidR="00AE5907" w:rsidRPr="00AE5907" w:rsidRDefault="00AE5907" w:rsidP="00AE5907">
            <w:pPr>
              <w:pStyle w:val="a9"/>
              <w:rPr>
                <w:rFonts w:ascii="Times New Roman" w:hAnsi="Times New Roman" w:cs="Times New Roman"/>
              </w:rPr>
            </w:pPr>
            <w:r w:rsidRPr="00AE5907">
              <w:rPr>
                <w:rFonts w:ascii="Times New Roman" w:hAnsi="Times New Roman" w:cs="Times New Roman"/>
              </w:rPr>
              <w:t>Перечень персональных данных</w:t>
            </w:r>
          </w:p>
        </w:tc>
      </w:tr>
      <w:tr w:rsidR="00AE5907" w:rsidRPr="00AE5907" w:rsidTr="00783BC3">
        <w:tblPrEx>
          <w:tblCellMar>
            <w:top w:w="0" w:type="dxa"/>
            <w:bottom w:w="0" w:type="dxa"/>
          </w:tblCellMar>
        </w:tblPrEx>
        <w:tc>
          <w:tcPr>
            <w:tcW w:w="2104" w:type="dxa"/>
            <w:tcBorders>
              <w:top w:val="single" w:sz="4" w:space="0" w:color="auto"/>
              <w:bottom w:val="single" w:sz="4" w:space="0" w:color="auto"/>
              <w:right w:val="nil"/>
            </w:tcBorders>
          </w:tcPr>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только общие персональные данные</w:t>
            </w:r>
          </w:p>
        </w:tc>
        <w:tc>
          <w:tcPr>
            <w:tcW w:w="8244" w:type="dxa"/>
            <w:tcBorders>
              <w:top w:val="single" w:sz="4" w:space="0" w:color="auto"/>
              <w:left w:val="single" w:sz="4" w:space="0" w:color="auto"/>
              <w:bottom w:val="single" w:sz="4" w:space="0" w:color="auto"/>
            </w:tcBorders>
          </w:tcPr>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фамилия, имя, отчество;</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пол;</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гражданство;</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дата и место рождения;</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адрес места проживания;</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 регистрации по месту жительства или пребывания;</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номера телефонов (домашний, мобильный, рабочий);</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адрес электронной почты;</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замещаемая должность;</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 трудовой деятельности;</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идентификационный номер налогоплательщика;</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данные документа, подтверждающего регистрацию в системе индивидуального (персонифицированного) учета, в том числе в форме электронного документа;</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данные паспорта или иного удостоверяющего личность документа;</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данные трудовой книжки, вкладыша в трудовую книжку;</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 воинском учете;</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об образовании;</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 получении дополнительного профессионального образования;</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 наградах, иных поощрениях и знаках отличия;</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 дисциплинарных взысканиях;</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содержащиеся в материалах служебных проверок;</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 семейном положении;</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xml:space="preserve">- сведения о </w:t>
            </w:r>
            <w:proofErr w:type="gramStart"/>
            <w:r w:rsidRPr="00AE5907">
              <w:rPr>
                <w:rFonts w:ascii="Times New Roman" w:hAnsi="Times New Roman" w:cs="Times New Roman"/>
              </w:rPr>
              <w:t>близких</w:t>
            </w:r>
            <w:proofErr w:type="gramEnd"/>
            <w:r w:rsidRPr="00AE5907">
              <w:rPr>
                <w:rFonts w:ascii="Times New Roman" w:hAnsi="Times New Roman" w:cs="Times New Roman"/>
              </w:rPr>
              <w:t xml:space="preserve"> родственника;</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содержащиеся в справках о доходах;</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номер расчетного счета;</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иное.</w:t>
            </w:r>
          </w:p>
        </w:tc>
      </w:tr>
    </w:tbl>
    <w:p w:rsidR="00AE5907" w:rsidRPr="00AE5907" w:rsidRDefault="00AE5907" w:rsidP="00AE5907">
      <w:pPr>
        <w:jc w:val="both"/>
        <w:rPr>
          <w:sz w:val="24"/>
          <w:szCs w:val="24"/>
        </w:rPr>
      </w:pPr>
    </w:p>
    <w:p w:rsidR="00AE5907" w:rsidRPr="00AE5907" w:rsidRDefault="00AE5907" w:rsidP="00AE5907">
      <w:pPr>
        <w:jc w:val="both"/>
        <w:rPr>
          <w:sz w:val="24"/>
          <w:szCs w:val="24"/>
        </w:rPr>
      </w:pPr>
      <w:bookmarkStart w:id="31" w:name="sub_432"/>
      <w:r w:rsidRPr="00AE5907">
        <w:rPr>
          <w:sz w:val="24"/>
          <w:szCs w:val="24"/>
        </w:rPr>
        <w:t>4.3.2. Клиенты и контрагенты оператора (физические лица).</w:t>
      </w:r>
    </w:p>
    <w:bookmarkEnd w:id="31"/>
    <w:p w:rsidR="00AE5907" w:rsidRPr="00AE5907" w:rsidRDefault="00AE5907" w:rsidP="00AE5907">
      <w:pPr>
        <w:jc w:val="both"/>
        <w:rPr>
          <w:sz w:val="24"/>
          <w:szCs w:val="24"/>
        </w:rPr>
      </w:pPr>
      <w:r w:rsidRPr="00AE5907">
        <w:rPr>
          <w:sz w:val="24"/>
          <w:szCs w:val="24"/>
        </w:rPr>
        <w:t>В данной категории субъектов оператором обрабатываются персональные данные, полученные оператором:</w:t>
      </w:r>
    </w:p>
    <w:p w:rsidR="00AE5907" w:rsidRPr="00AE5907" w:rsidRDefault="00AE5907" w:rsidP="00AE5907">
      <w:pPr>
        <w:jc w:val="both"/>
        <w:rPr>
          <w:sz w:val="24"/>
          <w:szCs w:val="24"/>
        </w:rPr>
      </w:pPr>
      <w:r w:rsidRPr="00AE5907">
        <w:rPr>
          <w:sz w:val="24"/>
          <w:szCs w:val="24"/>
        </w:rPr>
        <w:t>- в целях исполнения договора, стороной которого является субъект персональных данных:</w:t>
      </w:r>
    </w:p>
    <w:p w:rsidR="00AE5907" w:rsidRPr="00AE5907" w:rsidRDefault="00AE5907" w:rsidP="00AE5907">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4"/>
        <w:gridCol w:w="7961"/>
      </w:tblGrid>
      <w:tr w:rsidR="00AE5907" w:rsidRPr="00AE5907" w:rsidTr="00783BC3">
        <w:tblPrEx>
          <w:tblCellMar>
            <w:top w:w="0" w:type="dxa"/>
            <w:bottom w:w="0" w:type="dxa"/>
          </w:tblCellMar>
        </w:tblPrEx>
        <w:tc>
          <w:tcPr>
            <w:tcW w:w="2104" w:type="dxa"/>
            <w:tcBorders>
              <w:top w:val="single" w:sz="4" w:space="0" w:color="auto"/>
              <w:bottom w:val="single" w:sz="4" w:space="0" w:color="auto"/>
              <w:right w:val="nil"/>
            </w:tcBorders>
          </w:tcPr>
          <w:p w:rsidR="00AE5907" w:rsidRPr="00AE5907" w:rsidRDefault="00AE5907" w:rsidP="00AE5907">
            <w:pPr>
              <w:pStyle w:val="a9"/>
              <w:rPr>
                <w:rFonts w:ascii="Times New Roman" w:hAnsi="Times New Roman" w:cs="Times New Roman"/>
              </w:rPr>
            </w:pPr>
            <w:r w:rsidRPr="00AE5907">
              <w:rPr>
                <w:rFonts w:ascii="Times New Roman" w:hAnsi="Times New Roman" w:cs="Times New Roman"/>
              </w:rPr>
              <w:t xml:space="preserve">Категория </w:t>
            </w:r>
            <w:r w:rsidRPr="00AE5907">
              <w:rPr>
                <w:rFonts w:ascii="Times New Roman" w:hAnsi="Times New Roman" w:cs="Times New Roman"/>
              </w:rPr>
              <w:lastRenderedPageBreak/>
              <w:t>персональных данных</w:t>
            </w:r>
          </w:p>
        </w:tc>
        <w:tc>
          <w:tcPr>
            <w:tcW w:w="7961" w:type="dxa"/>
            <w:tcBorders>
              <w:top w:val="single" w:sz="4" w:space="0" w:color="auto"/>
              <w:left w:val="single" w:sz="4" w:space="0" w:color="auto"/>
              <w:bottom w:val="single" w:sz="4" w:space="0" w:color="auto"/>
            </w:tcBorders>
          </w:tcPr>
          <w:p w:rsidR="00AE5907" w:rsidRPr="00AE5907" w:rsidRDefault="00AE5907" w:rsidP="00AE5907">
            <w:pPr>
              <w:pStyle w:val="a9"/>
              <w:rPr>
                <w:rFonts w:ascii="Times New Roman" w:hAnsi="Times New Roman" w:cs="Times New Roman"/>
              </w:rPr>
            </w:pPr>
            <w:r w:rsidRPr="00AE5907">
              <w:rPr>
                <w:rFonts w:ascii="Times New Roman" w:hAnsi="Times New Roman" w:cs="Times New Roman"/>
              </w:rPr>
              <w:lastRenderedPageBreak/>
              <w:t>Перечень персональных данных</w:t>
            </w:r>
          </w:p>
        </w:tc>
      </w:tr>
      <w:tr w:rsidR="00AE5907" w:rsidRPr="00AE5907" w:rsidTr="00783BC3">
        <w:tblPrEx>
          <w:tblCellMar>
            <w:top w:w="0" w:type="dxa"/>
            <w:bottom w:w="0" w:type="dxa"/>
          </w:tblCellMar>
        </w:tblPrEx>
        <w:tc>
          <w:tcPr>
            <w:tcW w:w="2104" w:type="dxa"/>
            <w:tcBorders>
              <w:top w:val="single" w:sz="4" w:space="0" w:color="auto"/>
              <w:bottom w:val="single" w:sz="4" w:space="0" w:color="auto"/>
              <w:right w:val="nil"/>
            </w:tcBorders>
          </w:tcPr>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lastRenderedPageBreak/>
              <w:t>только общие персональные данные</w:t>
            </w:r>
          </w:p>
        </w:tc>
        <w:tc>
          <w:tcPr>
            <w:tcW w:w="7961" w:type="dxa"/>
            <w:tcBorders>
              <w:top w:val="single" w:sz="4" w:space="0" w:color="auto"/>
              <w:left w:val="single" w:sz="4" w:space="0" w:color="auto"/>
              <w:bottom w:val="single" w:sz="4" w:space="0" w:color="auto"/>
            </w:tcBorders>
          </w:tcPr>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фамилия, имя, отчество;</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пол;</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гражданство;</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дата и место рождения;</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адрес места проживания;</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 регистрации по месту жительства или пребывания;</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номера телефонов (домашний, мобильный, рабочий);</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адрес электронной почты;</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замещаемая должность;</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идентификационный номер налогоплательщика;</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данные паспорта или иного удостоверяющего личность документа;</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номер расчетного счета;</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иное.</w:t>
            </w:r>
          </w:p>
        </w:tc>
      </w:tr>
    </w:tbl>
    <w:p w:rsidR="00AE5907" w:rsidRPr="00AE5907" w:rsidRDefault="00AE5907" w:rsidP="00AE5907">
      <w:pPr>
        <w:jc w:val="both"/>
        <w:rPr>
          <w:sz w:val="24"/>
          <w:szCs w:val="24"/>
        </w:rPr>
      </w:pPr>
    </w:p>
    <w:p w:rsidR="00AE5907" w:rsidRPr="00AE5907" w:rsidRDefault="00AE5907" w:rsidP="00AE5907">
      <w:pPr>
        <w:jc w:val="both"/>
        <w:rPr>
          <w:sz w:val="24"/>
          <w:szCs w:val="24"/>
        </w:rPr>
      </w:pPr>
      <w:bookmarkStart w:id="32" w:name="sub_433"/>
      <w:r w:rsidRPr="00AE5907">
        <w:rPr>
          <w:sz w:val="24"/>
          <w:szCs w:val="24"/>
        </w:rPr>
        <w:t>4.3.3. Представители/работники клиентов и контрагентов оператора (юридических лиц).</w:t>
      </w:r>
    </w:p>
    <w:bookmarkEnd w:id="32"/>
    <w:p w:rsidR="00AE5907" w:rsidRPr="00AE5907" w:rsidRDefault="00AE5907" w:rsidP="00AE5907">
      <w:pPr>
        <w:jc w:val="both"/>
        <w:rPr>
          <w:sz w:val="24"/>
          <w:szCs w:val="24"/>
        </w:rPr>
      </w:pPr>
      <w:r w:rsidRPr="00AE5907">
        <w:rPr>
          <w:sz w:val="24"/>
          <w:szCs w:val="24"/>
        </w:rPr>
        <w:t>В данной категории субъектов оператором обрабатываются персональные данные, полученные оператором:</w:t>
      </w:r>
    </w:p>
    <w:p w:rsidR="00AE5907" w:rsidRPr="00AE5907" w:rsidRDefault="00AE5907" w:rsidP="00AE5907">
      <w:pPr>
        <w:jc w:val="both"/>
        <w:rPr>
          <w:sz w:val="24"/>
          <w:szCs w:val="24"/>
        </w:rPr>
      </w:pPr>
      <w:r w:rsidRPr="00AE5907">
        <w:rPr>
          <w:sz w:val="24"/>
          <w:szCs w:val="24"/>
        </w:rPr>
        <w:t>- в целях исполнения договора, стороной которого является клиент/контрагент (юридическое лицо):</w:t>
      </w:r>
    </w:p>
    <w:p w:rsidR="00AE5907" w:rsidRPr="00AE5907" w:rsidRDefault="00AE5907" w:rsidP="00AE5907">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74"/>
        <w:gridCol w:w="8274"/>
      </w:tblGrid>
      <w:tr w:rsidR="00AE5907" w:rsidRPr="00AE5907" w:rsidTr="00783BC3">
        <w:tblPrEx>
          <w:tblCellMar>
            <w:top w:w="0" w:type="dxa"/>
            <w:bottom w:w="0" w:type="dxa"/>
          </w:tblCellMar>
        </w:tblPrEx>
        <w:tc>
          <w:tcPr>
            <w:tcW w:w="2074" w:type="dxa"/>
            <w:tcBorders>
              <w:top w:val="single" w:sz="4" w:space="0" w:color="auto"/>
              <w:bottom w:val="single" w:sz="4" w:space="0" w:color="auto"/>
              <w:right w:val="nil"/>
            </w:tcBorders>
          </w:tcPr>
          <w:p w:rsidR="00AE5907" w:rsidRPr="00AE5907" w:rsidRDefault="00AE5907" w:rsidP="00AE5907">
            <w:pPr>
              <w:pStyle w:val="a9"/>
              <w:rPr>
                <w:rFonts w:ascii="Times New Roman" w:hAnsi="Times New Roman" w:cs="Times New Roman"/>
              </w:rPr>
            </w:pPr>
            <w:r w:rsidRPr="00AE5907">
              <w:rPr>
                <w:rFonts w:ascii="Times New Roman" w:hAnsi="Times New Roman" w:cs="Times New Roman"/>
              </w:rPr>
              <w:t>Категория персональных данных</w:t>
            </w:r>
          </w:p>
        </w:tc>
        <w:tc>
          <w:tcPr>
            <w:tcW w:w="8274" w:type="dxa"/>
            <w:tcBorders>
              <w:top w:val="single" w:sz="4" w:space="0" w:color="auto"/>
              <w:left w:val="single" w:sz="4" w:space="0" w:color="auto"/>
              <w:bottom w:val="single" w:sz="4" w:space="0" w:color="auto"/>
            </w:tcBorders>
          </w:tcPr>
          <w:p w:rsidR="00AE5907" w:rsidRPr="00AE5907" w:rsidRDefault="00AE5907" w:rsidP="00AE5907">
            <w:pPr>
              <w:pStyle w:val="a9"/>
              <w:rPr>
                <w:rFonts w:ascii="Times New Roman" w:hAnsi="Times New Roman" w:cs="Times New Roman"/>
              </w:rPr>
            </w:pPr>
            <w:r w:rsidRPr="00AE5907">
              <w:rPr>
                <w:rFonts w:ascii="Times New Roman" w:hAnsi="Times New Roman" w:cs="Times New Roman"/>
              </w:rPr>
              <w:t>Перечень персональных данных</w:t>
            </w:r>
          </w:p>
        </w:tc>
      </w:tr>
      <w:tr w:rsidR="00AE5907" w:rsidRPr="00AE5907" w:rsidTr="00783BC3">
        <w:tblPrEx>
          <w:tblCellMar>
            <w:top w:w="0" w:type="dxa"/>
            <w:bottom w:w="0" w:type="dxa"/>
          </w:tblCellMar>
        </w:tblPrEx>
        <w:tc>
          <w:tcPr>
            <w:tcW w:w="2074" w:type="dxa"/>
            <w:tcBorders>
              <w:top w:val="single" w:sz="4" w:space="0" w:color="auto"/>
              <w:bottom w:val="single" w:sz="4" w:space="0" w:color="auto"/>
              <w:right w:val="nil"/>
            </w:tcBorders>
          </w:tcPr>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только общие персональные данные</w:t>
            </w:r>
          </w:p>
        </w:tc>
        <w:tc>
          <w:tcPr>
            <w:tcW w:w="8274" w:type="dxa"/>
            <w:tcBorders>
              <w:top w:val="single" w:sz="4" w:space="0" w:color="auto"/>
              <w:left w:val="single" w:sz="4" w:space="0" w:color="auto"/>
              <w:bottom w:val="single" w:sz="4" w:space="0" w:color="auto"/>
            </w:tcBorders>
          </w:tcPr>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фамилия, имя, отчество;</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пол;</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номера телефонов (домашний, мобильный, рабочий);</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адрес электронной почты;</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замещаемая должность;</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данные паспорта или иного удостоверяющего личность документа;</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сведения об участии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занятии предпринимательской деятельностью;</w:t>
            </w:r>
          </w:p>
          <w:p w:rsidR="00AE5907" w:rsidRPr="00AE5907" w:rsidRDefault="00AE5907" w:rsidP="00AE5907">
            <w:pPr>
              <w:pStyle w:val="aa"/>
              <w:jc w:val="both"/>
              <w:rPr>
                <w:rFonts w:ascii="Times New Roman" w:hAnsi="Times New Roman" w:cs="Times New Roman"/>
              </w:rPr>
            </w:pPr>
            <w:r w:rsidRPr="00AE5907">
              <w:rPr>
                <w:rFonts w:ascii="Times New Roman" w:hAnsi="Times New Roman" w:cs="Times New Roman"/>
              </w:rPr>
              <w:t>- иное.</w:t>
            </w:r>
          </w:p>
        </w:tc>
      </w:tr>
    </w:tbl>
    <w:p w:rsidR="00AE5907" w:rsidRPr="00AE5907" w:rsidRDefault="00AE5907" w:rsidP="00AE5907">
      <w:pPr>
        <w:jc w:val="both"/>
        <w:rPr>
          <w:sz w:val="24"/>
          <w:szCs w:val="24"/>
        </w:rPr>
      </w:pPr>
    </w:p>
    <w:p w:rsidR="00AE5907" w:rsidRPr="00AE5907" w:rsidRDefault="00AE5907" w:rsidP="00AE5907">
      <w:pPr>
        <w:pStyle w:val="1"/>
        <w:rPr>
          <w:rFonts w:ascii="Times New Roman" w:hAnsi="Times New Roman" w:cs="Times New Roman"/>
          <w:color w:val="auto"/>
        </w:rPr>
      </w:pPr>
      <w:bookmarkStart w:id="33" w:name="sub_500"/>
      <w:r w:rsidRPr="00AE5907">
        <w:rPr>
          <w:rFonts w:ascii="Times New Roman" w:hAnsi="Times New Roman" w:cs="Times New Roman"/>
          <w:color w:val="auto"/>
        </w:rPr>
        <w:t>5. Порядок и условия обработки персональных данных</w:t>
      </w:r>
    </w:p>
    <w:p w:rsidR="00AE5907" w:rsidRPr="00AE5907" w:rsidRDefault="00AE5907" w:rsidP="00AE5907">
      <w:pPr>
        <w:jc w:val="both"/>
        <w:rPr>
          <w:sz w:val="24"/>
          <w:szCs w:val="24"/>
        </w:rPr>
      </w:pPr>
      <w:bookmarkStart w:id="34" w:name="sub_51"/>
      <w:bookmarkEnd w:id="33"/>
      <w:r w:rsidRPr="00AE5907">
        <w:rPr>
          <w:sz w:val="24"/>
          <w:szCs w:val="24"/>
        </w:rPr>
        <w:t xml:space="preserve">5.1. </w:t>
      </w:r>
      <w:proofErr w:type="gramStart"/>
      <w:r w:rsidRPr="00AE5907">
        <w:rPr>
          <w:sz w:val="24"/>
          <w:szCs w:val="24"/>
        </w:rPr>
        <w:t>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roofErr w:type="gramEnd"/>
    </w:p>
    <w:p w:rsidR="00AE5907" w:rsidRPr="00AE5907" w:rsidRDefault="00AE5907" w:rsidP="00AE5907">
      <w:pPr>
        <w:jc w:val="both"/>
        <w:rPr>
          <w:sz w:val="24"/>
          <w:szCs w:val="24"/>
        </w:rPr>
      </w:pPr>
      <w:bookmarkStart w:id="35" w:name="sub_52"/>
      <w:bookmarkEnd w:id="34"/>
      <w:r w:rsidRPr="00AE5907">
        <w:rPr>
          <w:sz w:val="24"/>
          <w:szCs w:val="24"/>
        </w:rPr>
        <w:t xml:space="preserve">5.2. Обработка персональных данных осуществляется с соблюдением принципов и правил, предусмотренных </w:t>
      </w:r>
      <w:hyperlink r:id="rId17" w:history="1">
        <w:r w:rsidRPr="00AE5907">
          <w:rPr>
            <w:rStyle w:val="a8"/>
            <w:color w:val="auto"/>
            <w:sz w:val="24"/>
            <w:szCs w:val="24"/>
          </w:rPr>
          <w:t>Законом</w:t>
        </w:r>
      </w:hyperlink>
      <w:r w:rsidRPr="00AE5907">
        <w:rPr>
          <w:sz w:val="24"/>
          <w:szCs w:val="24"/>
        </w:rPr>
        <w:t xml:space="preserve"> о персональных данных.</w:t>
      </w:r>
    </w:p>
    <w:p w:rsidR="00AE5907" w:rsidRPr="00AE5907" w:rsidRDefault="00AE5907" w:rsidP="00AE5907">
      <w:pPr>
        <w:jc w:val="both"/>
        <w:rPr>
          <w:sz w:val="24"/>
          <w:szCs w:val="24"/>
        </w:rPr>
      </w:pPr>
      <w:bookmarkStart w:id="36" w:name="sub_53"/>
      <w:bookmarkEnd w:id="35"/>
      <w:r w:rsidRPr="00AE5907">
        <w:rPr>
          <w:sz w:val="24"/>
          <w:szCs w:val="24"/>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AE5907" w:rsidRPr="00AE5907" w:rsidRDefault="00AE5907" w:rsidP="00AE5907">
      <w:pPr>
        <w:jc w:val="both"/>
        <w:rPr>
          <w:sz w:val="24"/>
          <w:szCs w:val="24"/>
        </w:rPr>
      </w:pPr>
      <w:bookmarkStart w:id="37" w:name="sub_54"/>
      <w:bookmarkEnd w:id="36"/>
      <w:r w:rsidRPr="00AE5907">
        <w:rPr>
          <w:sz w:val="24"/>
          <w:szCs w:val="24"/>
        </w:rPr>
        <w:t xml:space="preserve">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w:t>
      </w:r>
      <w:r w:rsidRPr="00AE5907">
        <w:rPr>
          <w:sz w:val="24"/>
          <w:szCs w:val="24"/>
        </w:rPr>
        <w:lastRenderedPageBreak/>
        <w:t>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E5907" w:rsidRPr="00AE5907" w:rsidRDefault="00AE5907" w:rsidP="00AE5907">
      <w:pPr>
        <w:jc w:val="both"/>
        <w:rPr>
          <w:sz w:val="24"/>
          <w:szCs w:val="24"/>
        </w:rPr>
      </w:pPr>
      <w:bookmarkStart w:id="38" w:name="sub_55"/>
      <w:bookmarkEnd w:id="37"/>
      <w:r w:rsidRPr="00AE5907">
        <w:rPr>
          <w:sz w:val="24"/>
          <w:szCs w:val="24"/>
        </w:rPr>
        <w:t xml:space="preserve">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18" w:history="1">
        <w:r w:rsidRPr="00AE5907">
          <w:rPr>
            <w:rStyle w:val="a8"/>
            <w:color w:val="auto"/>
            <w:sz w:val="24"/>
            <w:szCs w:val="24"/>
          </w:rPr>
          <w:t>ч. 5 ст. 18</w:t>
        </w:r>
      </w:hyperlink>
      <w:r w:rsidRPr="00AE5907">
        <w:rPr>
          <w:sz w:val="24"/>
          <w:szCs w:val="24"/>
        </w:rPr>
        <w:t xml:space="preserve"> Закона о персональных данных.</w:t>
      </w:r>
    </w:p>
    <w:bookmarkEnd w:id="38"/>
    <w:p w:rsidR="00AE5907" w:rsidRPr="00AE5907" w:rsidRDefault="00AE5907" w:rsidP="00AE5907">
      <w:pPr>
        <w:jc w:val="both"/>
        <w:rPr>
          <w:sz w:val="24"/>
          <w:szCs w:val="24"/>
        </w:rPr>
      </w:pPr>
      <w:r w:rsidRPr="00AE5907">
        <w:rPr>
          <w:sz w:val="24"/>
          <w:szCs w:val="24"/>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AE5907">
        <w:rPr>
          <w:sz w:val="24"/>
          <w:szCs w:val="24"/>
        </w:rPr>
        <w:t>цели</w:t>
      </w:r>
      <w:proofErr w:type="gramEnd"/>
      <w:r w:rsidRPr="00AE5907">
        <w:rPr>
          <w:sz w:val="24"/>
          <w:szCs w:val="24"/>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AE5907" w:rsidRPr="00AE5907" w:rsidRDefault="00AE5907" w:rsidP="00AE5907">
      <w:pPr>
        <w:jc w:val="both"/>
        <w:rPr>
          <w:sz w:val="24"/>
          <w:szCs w:val="24"/>
        </w:rPr>
      </w:pPr>
      <w:bookmarkStart w:id="39" w:name="sub_56"/>
      <w:r w:rsidRPr="00AE5907">
        <w:rPr>
          <w:sz w:val="24"/>
          <w:szCs w:val="24"/>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AE5907" w:rsidRPr="00AE5907" w:rsidRDefault="00AE5907" w:rsidP="00AE5907">
      <w:pPr>
        <w:jc w:val="both"/>
        <w:rPr>
          <w:sz w:val="24"/>
          <w:szCs w:val="24"/>
        </w:rPr>
      </w:pPr>
      <w:bookmarkStart w:id="40" w:name="sub_57"/>
      <w:bookmarkEnd w:id="39"/>
      <w:r w:rsidRPr="00AE5907">
        <w:rPr>
          <w:sz w:val="24"/>
          <w:szCs w:val="24"/>
        </w:rPr>
        <w:t>5.7. Оператор вправе поручить обработку персональных данных другому лицу на основании заключаемого с этим лицом договора, муниципального контракта.</w:t>
      </w:r>
    </w:p>
    <w:bookmarkEnd w:id="40"/>
    <w:p w:rsidR="00AE5907" w:rsidRPr="00AE5907" w:rsidRDefault="00AE5907" w:rsidP="00AE5907">
      <w:pPr>
        <w:jc w:val="both"/>
        <w:rPr>
          <w:sz w:val="24"/>
          <w:szCs w:val="24"/>
        </w:rPr>
      </w:pPr>
      <w:r w:rsidRPr="00AE5907">
        <w:rPr>
          <w:sz w:val="24"/>
          <w:szCs w:val="24"/>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9" w:history="1">
        <w:r w:rsidRPr="00AE5907">
          <w:rPr>
            <w:rStyle w:val="a8"/>
            <w:color w:val="auto"/>
            <w:sz w:val="24"/>
            <w:szCs w:val="24"/>
          </w:rPr>
          <w:t>Законом</w:t>
        </w:r>
      </w:hyperlink>
      <w:r w:rsidRPr="00AE5907">
        <w:rPr>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AE5907" w:rsidRPr="00AE5907" w:rsidRDefault="00AE5907" w:rsidP="00AE5907">
      <w:pPr>
        <w:jc w:val="both"/>
        <w:rPr>
          <w:sz w:val="24"/>
          <w:szCs w:val="24"/>
        </w:rPr>
      </w:pPr>
      <w:r w:rsidRPr="00AE5907">
        <w:rPr>
          <w:sz w:val="24"/>
          <w:szCs w:val="24"/>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AE5907" w:rsidRPr="00AE5907" w:rsidRDefault="00AE5907" w:rsidP="00AE5907">
      <w:pPr>
        <w:jc w:val="both"/>
        <w:rPr>
          <w:sz w:val="24"/>
          <w:szCs w:val="24"/>
        </w:rPr>
      </w:pPr>
      <w:bookmarkStart w:id="41" w:name="sub_58"/>
      <w:r w:rsidRPr="00AE5907">
        <w:rPr>
          <w:sz w:val="24"/>
          <w:szCs w:val="24"/>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bookmarkEnd w:id="41"/>
    <w:p w:rsidR="00AE5907" w:rsidRPr="00AE5907" w:rsidRDefault="00AE5907" w:rsidP="00AE5907">
      <w:pPr>
        <w:jc w:val="both"/>
        <w:rPr>
          <w:sz w:val="24"/>
          <w:szCs w:val="24"/>
        </w:rPr>
      </w:pPr>
      <w:r w:rsidRPr="00AE5907">
        <w:rPr>
          <w:sz w:val="24"/>
          <w:szCs w:val="24"/>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AE5907" w:rsidRPr="00AE5907" w:rsidRDefault="00AE5907" w:rsidP="00AE5907">
      <w:pPr>
        <w:jc w:val="both"/>
        <w:rPr>
          <w:sz w:val="24"/>
          <w:szCs w:val="24"/>
        </w:rPr>
      </w:pPr>
      <w:r w:rsidRPr="00AE5907">
        <w:rPr>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AE5907" w:rsidRPr="00AE5907" w:rsidRDefault="00AE5907" w:rsidP="00AE5907">
      <w:pPr>
        <w:jc w:val="both"/>
        <w:rPr>
          <w:sz w:val="24"/>
          <w:szCs w:val="24"/>
        </w:rPr>
      </w:pPr>
      <w:bookmarkStart w:id="42" w:name="sub_59"/>
      <w:r w:rsidRPr="00AE5907">
        <w:rPr>
          <w:sz w:val="24"/>
          <w:szCs w:val="24"/>
        </w:rPr>
        <w:t xml:space="preserve">5.9. Оператор обязан принимать меры, необходимые и достаточные для обеспечения выполнения обязанностей, предусмотренных </w:t>
      </w:r>
      <w:hyperlink r:id="rId20" w:history="1">
        <w:r w:rsidRPr="00AE5907">
          <w:rPr>
            <w:rStyle w:val="a8"/>
            <w:color w:val="auto"/>
            <w:sz w:val="24"/>
            <w:szCs w:val="24"/>
          </w:rPr>
          <w:t>Законом</w:t>
        </w:r>
      </w:hyperlink>
      <w:r w:rsidRPr="00AE5907">
        <w:rPr>
          <w:sz w:val="24"/>
          <w:szCs w:val="24"/>
        </w:rPr>
        <w:t xml:space="preserve">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AE5907" w:rsidRPr="00AE5907" w:rsidRDefault="00AE5907" w:rsidP="00AE5907">
      <w:pPr>
        <w:jc w:val="both"/>
        <w:rPr>
          <w:sz w:val="24"/>
          <w:szCs w:val="24"/>
        </w:rPr>
      </w:pPr>
      <w:bookmarkStart w:id="43" w:name="sub_510"/>
      <w:bookmarkEnd w:id="42"/>
      <w:r w:rsidRPr="00AE5907">
        <w:rPr>
          <w:sz w:val="24"/>
          <w:szCs w:val="24"/>
        </w:rPr>
        <w:t xml:space="preserve">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w:t>
      </w:r>
      <w:r w:rsidRPr="00AE5907">
        <w:rPr>
          <w:sz w:val="24"/>
          <w:szCs w:val="24"/>
        </w:rPr>
        <w:lastRenderedPageBreak/>
        <w:t>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bookmarkEnd w:id="43"/>
    <w:p w:rsidR="00AE5907" w:rsidRPr="00AE5907" w:rsidRDefault="00AE5907" w:rsidP="00AE5907">
      <w:pPr>
        <w:jc w:val="both"/>
        <w:rPr>
          <w:sz w:val="24"/>
          <w:szCs w:val="24"/>
        </w:rPr>
      </w:pPr>
    </w:p>
    <w:p w:rsidR="00AE5907" w:rsidRPr="00AE5907" w:rsidRDefault="00AE5907" w:rsidP="00AE5907">
      <w:pPr>
        <w:jc w:val="both"/>
        <w:rPr>
          <w:sz w:val="24"/>
          <w:szCs w:val="24"/>
        </w:rPr>
      </w:pPr>
    </w:p>
    <w:p w:rsidR="00AE5907" w:rsidRPr="00AE5907" w:rsidRDefault="00AE5907" w:rsidP="00AE5907">
      <w:pPr>
        <w:pStyle w:val="1"/>
        <w:rPr>
          <w:rFonts w:ascii="Times New Roman" w:hAnsi="Times New Roman" w:cs="Times New Roman"/>
          <w:color w:val="auto"/>
        </w:rPr>
      </w:pPr>
      <w:bookmarkStart w:id="44" w:name="sub_700"/>
      <w:r w:rsidRPr="00AE5907">
        <w:rPr>
          <w:rFonts w:ascii="Times New Roman" w:hAnsi="Times New Roman" w:cs="Times New Roman"/>
          <w:color w:val="auto"/>
        </w:rPr>
        <w:t>6. Обезличивание персональных данных при получении требования о предоставлении персональных данных, полученных в результате обезличивания персональных данных</w:t>
      </w:r>
    </w:p>
    <w:p w:rsidR="00AE5907" w:rsidRPr="00AE5907" w:rsidRDefault="00AE5907" w:rsidP="00AE5907">
      <w:pPr>
        <w:jc w:val="both"/>
        <w:rPr>
          <w:sz w:val="24"/>
          <w:szCs w:val="24"/>
        </w:rPr>
      </w:pPr>
      <w:bookmarkStart w:id="45" w:name="sub_71"/>
      <w:bookmarkEnd w:id="44"/>
      <w:r w:rsidRPr="00AE5907">
        <w:rPr>
          <w:sz w:val="24"/>
          <w:szCs w:val="24"/>
        </w:rPr>
        <w:t xml:space="preserve">6.1. </w:t>
      </w:r>
      <w:proofErr w:type="gramStart"/>
      <w:r w:rsidRPr="00AE5907">
        <w:rPr>
          <w:sz w:val="24"/>
          <w:szCs w:val="24"/>
        </w:rPr>
        <w:t xml:space="preserve">При получении требования о предоставлении персональных данных, полученных в результате обезличивания персональных данных, оператор обезличивает обрабатываемые им персональные данные в соответствии с </w:t>
      </w:r>
      <w:hyperlink r:id="rId21" w:history="1">
        <w:r w:rsidRPr="00AE5907">
          <w:rPr>
            <w:rStyle w:val="a8"/>
            <w:color w:val="auto"/>
            <w:sz w:val="24"/>
            <w:szCs w:val="24"/>
          </w:rPr>
          <w:t>требованиями</w:t>
        </w:r>
      </w:hyperlink>
      <w:r w:rsidRPr="00AE5907">
        <w:rPr>
          <w:sz w:val="24"/>
          <w:szCs w:val="24"/>
        </w:rPr>
        <w:t xml:space="preserve"> к обезличиванию персональных данных, </w:t>
      </w:r>
      <w:hyperlink r:id="rId22" w:history="1">
        <w:r w:rsidRPr="00AE5907">
          <w:rPr>
            <w:rStyle w:val="a8"/>
            <w:color w:val="auto"/>
            <w:sz w:val="24"/>
            <w:szCs w:val="24"/>
          </w:rPr>
          <w:t>методами</w:t>
        </w:r>
      </w:hyperlink>
      <w:r w:rsidRPr="00AE5907">
        <w:rPr>
          <w:sz w:val="24"/>
          <w:szCs w:val="24"/>
        </w:rPr>
        <w:t xml:space="preserve"> обезличивания персональных данных и </w:t>
      </w:r>
      <w:hyperlink r:id="rId23" w:history="1">
        <w:r w:rsidRPr="00AE5907">
          <w:rPr>
            <w:rStyle w:val="a8"/>
            <w:color w:val="auto"/>
            <w:sz w:val="24"/>
            <w:szCs w:val="24"/>
          </w:rPr>
          <w:t>порядком</w:t>
        </w:r>
      </w:hyperlink>
      <w:r w:rsidRPr="00AE5907">
        <w:rPr>
          <w:sz w:val="24"/>
          <w:szCs w:val="24"/>
        </w:rPr>
        <w:t xml:space="preserve"> обезличивания персональных данных, утвержденными </w:t>
      </w:r>
      <w:hyperlink r:id="rId24" w:history="1">
        <w:r w:rsidRPr="00AE5907">
          <w:rPr>
            <w:rStyle w:val="a8"/>
            <w:color w:val="auto"/>
            <w:sz w:val="24"/>
            <w:szCs w:val="24"/>
          </w:rPr>
          <w:t>постановлением</w:t>
        </w:r>
      </w:hyperlink>
      <w:r w:rsidRPr="00AE5907">
        <w:rPr>
          <w:sz w:val="24"/>
          <w:szCs w:val="24"/>
        </w:rPr>
        <w:t xml:space="preserve"> Правительства Российской Федерации от 1 августа 2025 г. N 1154, приказом Оператора от 03.04.2026 № 18 «О Создании комиссии по уничтожению персональных данных</w:t>
      </w:r>
      <w:proofErr w:type="gramEnd"/>
      <w:r w:rsidRPr="00AE5907">
        <w:rPr>
          <w:sz w:val="24"/>
          <w:szCs w:val="24"/>
        </w:rPr>
        <w:t>».</w:t>
      </w:r>
    </w:p>
    <w:p w:rsidR="00AE5907" w:rsidRPr="00AE5907" w:rsidRDefault="00AE5907" w:rsidP="00AE5907">
      <w:pPr>
        <w:jc w:val="both"/>
        <w:rPr>
          <w:sz w:val="24"/>
          <w:szCs w:val="24"/>
        </w:rPr>
      </w:pPr>
      <w:bookmarkStart w:id="46" w:name="sub_72"/>
      <w:bookmarkEnd w:id="45"/>
      <w:r w:rsidRPr="00AE5907">
        <w:rPr>
          <w:sz w:val="24"/>
          <w:szCs w:val="24"/>
        </w:rPr>
        <w:t>6.2. При обезличивании персональных данных оператор обеспечивает:</w:t>
      </w:r>
    </w:p>
    <w:bookmarkEnd w:id="46"/>
    <w:p w:rsidR="00AE5907" w:rsidRPr="00AE5907" w:rsidRDefault="00AE5907" w:rsidP="00AE5907">
      <w:pPr>
        <w:jc w:val="both"/>
        <w:rPr>
          <w:sz w:val="24"/>
          <w:szCs w:val="24"/>
        </w:rPr>
      </w:pPr>
      <w:r w:rsidRPr="00AE5907">
        <w:rPr>
          <w:sz w:val="24"/>
          <w:szCs w:val="24"/>
        </w:rPr>
        <w:t xml:space="preserve">- соблюдение </w:t>
      </w:r>
      <w:hyperlink r:id="rId25" w:history="1">
        <w:r w:rsidRPr="00AE5907">
          <w:rPr>
            <w:rStyle w:val="a8"/>
            <w:color w:val="auto"/>
            <w:sz w:val="24"/>
            <w:szCs w:val="24"/>
          </w:rPr>
          <w:t>Правил</w:t>
        </w:r>
      </w:hyperlink>
      <w:r w:rsidRPr="00AE5907">
        <w:rPr>
          <w:sz w:val="24"/>
          <w:szCs w:val="24"/>
        </w:rPr>
        <w:t xml:space="preserve"> обезличивания персональных данных и методов обезличивания персональных данных, утвержденных </w:t>
      </w:r>
      <w:hyperlink r:id="rId26" w:history="1">
        <w:r w:rsidRPr="00AE5907">
          <w:rPr>
            <w:rStyle w:val="a8"/>
            <w:color w:val="auto"/>
            <w:sz w:val="24"/>
            <w:szCs w:val="24"/>
          </w:rPr>
          <w:t>постановлением</w:t>
        </w:r>
      </w:hyperlink>
      <w:r w:rsidRPr="00AE5907">
        <w:rPr>
          <w:sz w:val="24"/>
          <w:szCs w:val="24"/>
        </w:rPr>
        <w:t xml:space="preserve"> Правительства Российской Федерации от 1 августа 2025 г. № 1154;</w:t>
      </w:r>
    </w:p>
    <w:p w:rsidR="00AE5907" w:rsidRPr="00AE5907" w:rsidRDefault="00AE5907" w:rsidP="00AE5907">
      <w:pPr>
        <w:jc w:val="both"/>
        <w:rPr>
          <w:sz w:val="24"/>
          <w:szCs w:val="24"/>
        </w:rPr>
      </w:pPr>
      <w:r w:rsidRPr="00AE5907">
        <w:rPr>
          <w:sz w:val="24"/>
          <w:szCs w:val="24"/>
        </w:rPr>
        <w:t>- раздельное хранение персональных данных и обезличенных данных;</w:t>
      </w:r>
    </w:p>
    <w:p w:rsidR="00AE5907" w:rsidRPr="00AE5907" w:rsidRDefault="00AE5907" w:rsidP="00AE5907">
      <w:pPr>
        <w:jc w:val="both"/>
        <w:rPr>
          <w:sz w:val="24"/>
          <w:szCs w:val="24"/>
        </w:rPr>
      </w:pPr>
      <w:r w:rsidRPr="00AE5907">
        <w:rPr>
          <w:sz w:val="24"/>
          <w:szCs w:val="24"/>
        </w:rPr>
        <w:t xml:space="preserve">- принятие мер по обеспечению безопасности обезличенных данных в соответствии с </w:t>
      </w:r>
      <w:hyperlink r:id="rId27" w:history="1">
        <w:r w:rsidRPr="00AE5907">
          <w:rPr>
            <w:rStyle w:val="a8"/>
            <w:color w:val="auto"/>
            <w:sz w:val="24"/>
            <w:szCs w:val="24"/>
          </w:rPr>
          <w:t>Законом</w:t>
        </w:r>
      </w:hyperlink>
      <w:r w:rsidRPr="00AE5907">
        <w:rPr>
          <w:sz w:val="24"/>
          <w:szCs w:val="24"/>
        </w:rPr>
        <w:t xml:space="preserve"> о персональных данных;</w:t>
      </w:r>
    </w:p>
    <w:p w:rsidR="00AE5907" w:rsidRPr="00AE5907" w:rsidRDefault="00AE5907" w:rsidP="00AE5907">
      <w:pPr>
        <w:jc w:val="both"/>
        <w:rPr>
          <w:sz w:val="24"/>
          <w:szCs w:val="24"/>
        </w:rPr>
      </w:pPr>
      <w:r w:rsidRPr="00AE5907">
        <w:rPr>
          <w:sz w:val="24"/>
          <w:szCs w:val="24"/>
        </w:rPr>
        <w:t>- исключение из обезличенных данных информации, доступ к которой ограничен федеральными законами;</w:t>
      </w:r>
    </w:p>
    <w:p w:rsidR="00AE5907" w:rsidRPr="00AE5907" w:rsidRDefault="00AE5907" w:rsidP="00AE5907">
      <w:pPr>
        <w:jc w:val="both"/>
        <w:rPr>
          <w:sz w:val="24"/>
          <w:szCs w:val="24"/>
        </w:rPr>
      </w:pPr>
      <w:proofErr w:type="gramStart"/>
      <w:r w:rsidRPr="00AE5907">
        <w:rPr>
          <w:sz w:val="24"/>
          <w:szCs w:val="24"/>
        </w:rPr>
        <w:t xml:space="preserve">- использование алгоритмов и программы для электронных вычислительных машин для обезличивания персональных данных, обеспечивающих возможность предоставления обезличенных данных из информационной системы оператора в государственную информационную систему Министерства цифрового развития, связи и массовых коммуникаций Российской Федерации, указанную в </w:t>
      </w:r>
      <w:hyperlink r:id="rId28" w:history="1">
        <w:r w:rsidRPr="00AE5907">
          <w:rPr>
            <w:rStyle w:val="a8"/>
            <w:color w:val="auto"/>
            <w:sz w:val="24"/>
            <w:szCs w:val="24"/>
          </w:rPr>
          <w:t>статье 13</w:t>
        </w:r>
      </w:hyperlink>
      <w:hyperlink r:id="rId29" w:history="1">
        <w:r w:rsidRPr="00AE5907">
          <w:rPr>
            <w:rStyle w:val="a8"/>
            <w:color w:val="auto"/>
            <w:sz w:val="24"/>
            <w:szCs w:val="24"/>
            <w:vertAlign w:val="superscript"/>
          </w:rPr>
          <w:t> 1</w:t>
        </w:r>
      </w:hyperlink>
      <w:r w:rsidRPr="00AE5907">
        <w:rPr>
          <w:sz w:val="24"/>
          <w:szCs w:val="24"/>
        </w:rPr>
        <w:t xml:space="preserve"> Закона о персональных данных, без потери таких данных и (или) их изменения;</w:t>
      </w:r>
      <w:proofErr w:type="gramEnd"/>
    </w:p>
    <w:p w:rsidR="00AE5907" w:rsidRPr="00AE5907" w:rsidRDefault="00AE5907" w:rsidP="00AE5907">
      <w:pPr>
        <w:jc w:val="both"/>
        <w:rPr>
          <w:sz w:val="24"/>
          <w:szCs w:val="24"/>
        </w:rPr>
      </w:pPr>
      <w:proofErr w:type="gramStart"/>
      <w:r w:rsidRPr="00AE5907">
        <w:rPr>
          <w:sz w:val="24"/>
          <w:szCs w:val="24"/>
        </w:rPr>
        <w:t xml:space="preserve">- возможность внесения изменений и дополнений в обезличенные данные, поддержку актуальности обезличенных данных и возможность повторного применения </w:t>
      </w:r>
      <w:hyperlink r:id="rId30" w:history="1">
        <w:r w:rsidRPr="00AE5907">
          <w:rPr>
            <w:rStyle w:val="a8"/>
            <w:color w:val="auto"/>
            <w:sz w:val="24"/>
            <w:szCs w:val="24"/>
          </w:rPr>
          <w:t>методов</w:t>
        </w:r>
      </w:hyperlink>
      <w:r w:rsidRPr="00AE5907">
        <w:rPr>
          <w:sz w:val="24"/>
          <w:szCs w:val="24"/>
        </w:rPr>
        <w:t xml:space="preserve"> обезличивания персональных данных, утвержденных </w:t>
      </w:r>
      <w:hyperlink r:id="rId31" w:history="1">
        <w:r w:rsidRPr="00AE5907">
          <w:rPr>
            <w:rStyle w:val="a8"/>
            <w:color w:val="auto"/>
            <w:sz w:val="24"/>
            <w:szCs w:val="24"/>
          </w:rPr>
          <w:t>постановлением</w:t>
        </w:r>
      </w:hyperlink>
      <w:r w:rsidRPr="00AE5907">
        <w:rPr>
          <w:sz w:val="24"/>
          <w:szCs w:val="24"/>
        </w:rPr>
        <w:t xml:space="preserve"> Правительства Российской Федерации от 1 августа 2025 г. N 1154, без возможности преобразования обезличенных данных к исходному виду, позволяющему определить их принадлежность конкретному субъекту персональных данных, а также целостность массива обезличенных данных и их соответствие требованию о предоставлении</w:t>
      </w:r>
      <w:proofErr w:type="gramEnd"/>
      <w:r w:rsidRPr="00AE5907">
        <w:rPr>
          <w:sz w:val="24"/>
          <w:szCs w:val="24"/>
        </w:rPr>
        <w:t xml:space="preserve"> обезличенных данных.</w:t>
      </w:r>
    </w:p>
    <w:p w:rsidR="00AE5907" w:rsidRPr="00AE5907" w:rsidRDefault="00AE5907" w:rsidP="00AE5907">
      <w:pPr>
        <w:jc w:val="both"/>
        <w:rPr>
          <w:sz w:val="24"/>
          <w:szCs w:val="24"/>
        </w:rPr>
      </w:pPr>
      <w:bookmarkStart w:id="47" w:name="sub_73"/>
      <w:r w:rsidRPr="00AE5907">
        <w:rPr>
          <w:sz w:val="24"/>
          <w:szCs w:val="24"/>
        </w:rPr>
        <w:t>6.3.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AE5907" w:rsidRPr="00AE5907" w:rsidRDefault="00AE5907" w:rsidP="00AE5907">
      <w:pPr>
        <w:jc w:val="both"/>
        <w:rPr>
          <w:sz w:val="24"/>
          <w:szCs w:val="24"/>
        </w:rPr>
      </w:pPr>
      <w:bookmarkStart w:id="48" w:name="sub_74"/>
      <w:bookmarkEnd w:id="47"/>
      <w:r w:rsidRPr="00AE5907">
        <w:rPr>
          <w:sz w:val="24"/>
          <w:szCs w:val="24"/>
        </w:rPr>
        <w:t xml:space="preserve">6.4. </w:t>
      </w:r>
      <w:proofErr w:type="gramStart"/>
      <w:r w:rsidRPr="00AE5907">
        <w:rPr>
          <w:sz w:val="24"/>
          <w:szCs w:val="24"/>
        </w:rPr>
        <w:t>Оператор в соответствии с требованием о предоставлении персональных данных, полученных в результате обезличивания персональных данных, предоставляет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в порядке, установленном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roofErr w:type="gramEnd"/>
    </w:p>
    <w:bookmarkEnd w:id="48"/>
    <w:p w:rsidR="00AE5907" w:rsidRPr="00AE5907" w:rsidRDefault="00AE5907" w:rsidP="00AE5907">
      <w:pPr>
        <w:jc w:val="both"/>
        <w:rPr>
          <w:sz w:val="24"/>
          <w:szCs w:val="24"/>
        </w:rPr>
      </w:pPr>
    </w:p>
    <w:p w:rsidR="00AE5907" w:rsidRPr="00AE5907" w:rsidRDefault="00AE5907" w:rsidP="00AE5907">
      <w:pPr>
        <w:pStyle w:val="1"/>
        <w:rPr>
          <w:rFonts w:ascii="Times New Roman" w:hAnsi="Times New Roman" w:cs="Times New Roman"/>
          <w:color w:val="auto"/>
        </w:rPr>
      </w:pPr>
      <w:bookmarkStart w:id="49" w:name="sub_800"/>
      <w:r w:rsidRPr="00AE5907">
        <w:rPr>
          <w:rFonts w:ascii="Times New Roman" w:hAnsi="Times New Roman" w:cs="Times New Roman"/>
          <w:color w:val="auto"/>
        </w:rPr>
        <w:t>7. Актуализация, исправление, удаление и уничтожение персональных данных, ответы на запросы субъектов на доступ к персональным данным</w:t>
      </w:r>
    </w:p>
    <w:p w:rsidR="00AE5907" w:rsidRPr="00AE5907" w:rsidRDefault="00AE5907" w:rsidP="00AE5907">
      <w:pPr>
        <w:jc w:val="both"/>
        <w:rPr>
          <w:sz w:val="24"/>
          <w:szCs w:val="24"/>
        </w:rPr>
      </w:pPr>
      <w:bookmarkStart w:id="50" w:name="sub_81"/>
      <w:bookmarkEnd w:id="49"/>
      <w:r w:rsidRPr="00AE5907">
        <w:rPr>
          <w:sz w:val="24"/>
          <w:szCs w:val="24"/>
        </w:rPr>
        <w:t xml:space="preserve">7.1. </w:t>
      </w:r>
      <w:proofErr w:type="gramStart"/>
      <w:r w:rsidRPr="00AE5907">
        <w:rPr>
          <w:sz w:val="24"/>
          <w:szCs w:val="24"/>
        </w:rPr>
        <w:t xml:space="preserve">Оператор обязан сообщить в порядке, предусмотренном </w:t>
      </w:r>
      <w:hyperlink r:id="rId32" w:history="1">
        <w:r w:rsidRPr="00AE5907">
          <w:rPr>
            <w:rStyle w:val="a8"/>
            <w:color w:val="auto"/>
            <w:sz w:val="24"/>
            <w:szCs w:val="24"/>
          </w:rPr>
          <w:t>статьей 14</w:t>
        </w:r>
      </w:hyperlink>
      <w:r w:rsidRPr="00AE5907">
        <w:rPr>
          <w:sz w:val="24"/>
          <w:szCs w:val="24"/>
        </w:rPr>
        <w:t xml:space="preserve">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w:t>
      </w:r>
      <w:proofErr w:type="gramEnd"/>
      <w:r w:rsidRPr="00AE5907">
        <w:rPr>
          <w:sz w:val="24"/>
          <w:szCs w:val="24"/>
        </w:rPr>
        <w:t xml:space="preserve"> его представителя. </w:t>
      </w:r>
      <w:r w:rsidRPr="00AE5907">
        <w:rPr>
          <w:sz w:val="24"/>
          <w:szCs w:val="24"/>
        </w:rPr>
        <w:lastRenderedPageBreak/>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AE5907">
        <w:rPr>
          <w:sz w:val="24"/>
          <w:szCs w:val="24"/>
        </w:rPr>
        <w:t>причин продления срока предоставления запрашиваемой информации</w:t>
      </w:r>
      <w:proofErr w:type="gramEnd"/>
      <w:r w:rsidRPr="00AE5907">
        <w:rPr>
          <w:sz w:val="24"/>
          <w:szCs w:val="24"/>
        </w:rPr>
        <w:t>.</w:t>
      </w:r>
    </w:p>
    <w:p w:rsidR="00AE5907" w:rsidRPr="00AE5907" w:rsidRDefault="00AE5907" w:rsidP="00AE5907">
      <w:pPr>
        <w:jc w:val="both"/>
        <w:rPr>
          <w:sz w:val="24"/>
          <w:szCs w:val="24"/>
        </w:rPr>
      </w:pPr>
      <w:bookmarkStart w:id="51" w:name="sub_82"/>
      <w:bookmarkEnd w:id="50"/>
      <w:r w:rsidRPr="00AE5907">
        <w:rPr>
          <w:sz w:val="24"/>
          <w:szCs w:val="24"/>
        </w:rPr>
        <w:t>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E5907" w:rsidRPr="00AE5907" w:rsidRDefault="00AE5907" w:rsidP="00AE5907">
      <w:pPr>
        <w:jc w:val="both"/>
        <w:rPr>
          <w:sz w:val="24"/>
          <w:szCs w:val="24"/>
        </w:rPr>
      </w:pPr>
      <w:bookmarkStart w:id="52" w:name="sub_83"/>
      <w:bookmarkEnd w:id="51"/>
      <w:r w:rsidRPr="00AE5907">
        <w:rPr>
          <w:sz w:val="24"/>
          <w:szCs w:val="24"/>
        </w:rPr>
        <w:t xml:space="preserve">7.3. </w:t>
      </w:r>
      <w:proofErr w:type="gramStart"/>
      <w:r w:rsidRPr="00AE5907">
        <w:rPr>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AE5907">
        <w:rPr>
          <w:sz w:val="24"/>
          <w:szCs w:val="24"/>
        </w:rPr>
        <w:t xml:space="preserve"> и снять блокирование персональных данных.</w:t>
      </w:r>
    </w:p>
    <w:p w:rsidR="00AE5907" w:rsidRPr="00AE5907" w:rsidRDefault="00AE5907" w:rsidP="00AE5907">
      <w:pPr>
        <w:jc w:val="both"/>
        <w:rPr>
          <w:sz w:val="24"/>
          <w:szCs w:val="24"/>
        </w:rPr>
      </w:pPr>
      <w:bookmarkStart w:id="53" w:name="sub_84"/>
      <w:bookmarkEnd w:id="52"/>
      <w:r w:rsidRPr="00AE5907">
        <w:rPr>
          <w:sz w:val="24"/>
          <w:szCs w:val="24"/>
        </w:rP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bookmarkEnd w:id="53"/>
    <w:p w:rsidR="00AE5907" w:rsidRPr="00AE5907" w:rsidRDefault="00AE5907" w:rsidP="00AE5907">
      <w:pPr>
        <w:jc w:val="both"/>
        <w:rPr>
          <w:sz w:val="24"/>
          <w:szCs w:val="24"/>
        </w:rPr>
      </w:pPr>
      <w:r w:rsidRPr="00AE5907">
        <w:rPr>
          <w:sz w:val="24"/>
          <w:szCs w:val="24"/>
        </w:rPr>
        <w:t xml:space="preserve">-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w:t>
      </w:r>
      <w:proofErr w:type="gramStart"/>
      <w:r w:rsidRPr="00AE5907">
        <w:rPr>
          <w:sz w:val="24"/>
          <w:szCs w:val="24"/>
        </w:rPr>
        <w:t>с даты</w:t>
      </w:r>
      <w:proofErr w:type="gramEnd"/>
      <w:r w:rsidRPr="00AE5907">
        <w:rPr>
          <w:sz w:val="24"/>
          <w:szCs w:val="24"/>
        </w:rPr>
        <w:t xml:space="preserve"> этого выявления;</w:t>
      </w:r>
    </w:p>
    <w:p w:rsidR="00AE5907" w:rsidRPr="00AE5907" w:rsidRDefault="00AE5907" w:rsidP="00AE5907">
      <w:pPr>
        <w:jc w:val="both"/>
        <w:rPr>
          <w:sz w:val="24"/>
          <w:szCs w:val="24"/>
        </w:rPr>
      </w:pPr>
      <w:r w:rsidRPr="00AE5907">
        <w:rPr>
          <w:sz w:val="24"/>
          <w:szCs w:val="24"/>
        </w:rPr>
        <w:t>- в случае отзыва субъектом персональных данных согласия на обработку его персональных данных;</w:t>
      </w:r>
    </w:p>
    <w:p w:rsidR="00AE5907" w:rsidRPr="00AE5907" w:rsidRDefault="00AE5907" w:rsidP="00AE5907">
      <w:pPr>
        <w:jc w:val="both"/>
        <w:rPr>
          <w:sz w:val="24"/>
          <w:szCs w:val="24"/>
        </w:rPr>
      </w:pPr>
      <w:r w:rsidRPr="00AE5907">
        <w:rPr>
          <w:sz w:val="24"/>
          <w:szCs w:val="24"/>
        </w:rPr>
        <w:t xml:space="preserve">-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w:t>
      </w:r>
      <w:proofErr w:type="gramStart"/>
      <w:r w:rsidRPr="00AE5907">
        <w:rPr>
          <w:sz w:val="24"/>
          <w:szCs w:val="24"/>
        </w:rPr>
        <w:t>с даты достижения</w:t>
      </w:r>
      <w:proofErr w:type="gramEnd"/>
      <w:r w:rsidRPr="00AE5907">
        <w:rPr>
          <w:sz w:val="24"/>
          <w:szCs w:val="24"/>
        </w:rPr>
        <w:t xml:space="preserve"> цели обработки персональных данных. </w:t>
      </w:r>
      <w:proofErr w:type="gramStart"/>
      <w:r w:rsidRPr="00AE5907">
        <w:rPr>
          <w:sz w:val="24"/>
          <w:szCs w:val="24"/>
        </w:rPr>
        <w:t>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AE5907" w:rsidRPr="00AE5907" w:rsidRDefault="00AE5907" w:rsidP="00AE5907">
      <w:pPr>
        <w:jc w:val="both"/>
        <w:rPr>
          <w:sz w:val="24"/>
          <w:szCs w:val="24"/>
        </w:rPr>
      </w:pPr>
      <w:bookmarkStart w:id="54" w:name="sub_85"/>
      <w:r w:rsidRPr="00AE5907">
        <w:rPr>
          <w:sz w:val="24"/>
          <w:szCs w:val="24"/>
        </w:rPr>
        <w:t>7.5.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bookmarkEnd w:id="54"/>
    <w:p w:rsidR="00AE5907" w:rsidRPr="00AE5907" w:rsidRDefault="00AE5907" w:rsidP="00AE5907">
      <w:pPr>
        <w:jc w:val="both"/>
        <w:rPr>
          <w:sz w:val="24"/>
          <w:szCs w:val="24"/>
        </w:rPr>
      </w:pPr>
      <w:proofErr w:type="gramStart"/>
      <w:r w:rsidRPr="00AE5907">
        <w:rPr>
          <w:sz w:val="24"/>
          <w:szCs w:val="24"/>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AE5907" w:rsidRPr="00AE5907" w:rsidRDefault="00AE5907" w:rsidP="00AE5907">
      <w:pPr>
        <w:jc w:val="both"/>
        <w:rPr>
          <w:sz w:val="24"/>
          <w:szCs w:val="24"/>
        </w:rPr>
      </w:pPr>
      <w:r w:rsidRPr="00AE5907">
        <w:rPr>
          <w:sz w:val="24"/>
          <w:szCs w:val="24"/>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AE5907" w:rsidRPr="00AE5907" w:rsidRDefault="00AE5907" w:rsidP="00AE5907">
      <w:pPr>
        <w:jc w:val="both"/>
        <w:rPr>
          <w:sz w:val="24"/>
          <w:szCs w:val="24"/>
        </w:rPr>
      </w:pPr>
      <w:bookmarkStart w:id="55" w:name="sub_86"/>
      <w:r w:rsidRPr="00AE5907">
        <w:rPr>
          <w:sz w:val="24"/>
          <w:szCs w:val="24"/>
        </w:rPr>
        <w:lastRenderedPageBreak/>
        <w:t xml:space="preserve">7.6. </w:t>
      </w:r>
      <w:proofErr w:type="gramStart"/>
      <w:r w:rsidRPr="00AE5907">
        <w:rPr>
          <w:sz w:val="24"/>
          <w:szCs w:val="24"/>
        </w:rPr>
        <w:t xml:space="preserve">В случае обращения субъекта персональных данных к оператору с требованием о прекращении обработки персональных данных оператор в срок, не превышающий десяти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33" w:history="1">
        <w:r w:rsidRPr="00AE5907">
          <w:rPr>
            <w:rStyle w:val="a8"/>
            <w:color w:val="auto"/>
            <w:sz w:val="24"/>
            <w:szCs w:val="24"/>
          </w:rPr>
          <w:t>Законом</w:t>
        </w:r>
      </w:hyperlink>
      <w:r w:rsidRPr="00AE5907">
        <w:rPr>
          <w:sz w:val="24"/>
          <w:szCs w:val="24"/>
        </w:rPr>
        <w:t xml:space="preserve"> о персональных данных.</w:t>
      </w:r>
      <w:proofErr w:type="gramEnd"/>
    </w:p>
    <w:bookmarkEnd w:id="55"/>
    <w:p w:rsidR="00AE5907" w:rsidRPr="00AE5907" w:rsidRDefault="00AE5907" w:rsidP="00AE5907">
      <w:pPr>
        <w:jc w:val="both"/>
        <w:rPr>
          <w:sz w:val="24"/>
          <w:szCs w:val="24"/>
        </w:rPr>
      </w:pPr>
      <w:r w:rsidRPr="00AE5907">
        <w:rPr>
          <w:sz w:val="24"/>
          <w:szCs w:val="24"/>
        </w:rPr>
        <w:t xml:space="preserve">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AE5907">
        <w:rPr>
          <w:sz w:val="24"/>
          <w:szCs w:val="24"/>
        </w:rPr>
        <w:t>причин продления срока предоставления запрашиваемой информации</w:t>
      </w:r>
      <w:proofErr w:type="gramEnd"/>
      <w:r w:rsidRPr="00AE5907">
        <w:rPr>
          <w:sz w:val="24"/>
          <w:szCs w:val="24"/>
        </w:rPr>
        <w:t>.</w:t>
      </w:r>
    </w:p>
    <w:p w:rsidR="00AE5907" w:rsidRPr="00AE5907" w:rsidRDefault="00AE5907" w:rsidP="00AE5907">
      <w:pPr>
        <w:jc w:val="both"/>
        <w:rPr>
          <w:sz w:val="24"/>
          <w:szCs w:val="24"/>
        </w:rPr>
      </w:pPr>
      <w:bookmarkStart w:id="56" w:name="sub_87"/>
      <w:r w:rsidRPr="00AE5907">
        <w:rPr>
          <w:sz w:val="24"/>
          <w:szCs w:val="24"/>
        </w:rPr>
        <w:t>7.7. После истечения срока нормативного хранения документов, содержащих персональные данные субъекта, или при наступлении иных законных оснований документы подлежат уничтожению.</w:t>
      </w:r>
    </w:p>
    <w:p w:rsidR="00AE5907" w:rsidRPr="00AE5907" w:rsidRDefault="00AE5907" w:rsidP="00AE5907">
      <w:pPr>
        <w:jc w:val="both"/>
        <w:rPr>
          <w:sz w:val="24"/>
          <w:szCs w:val="24"/>
        </w:rPr>
      </w:pPr>
      <w:bookmarkStart w:id="57" w:name="sub_88"/>
      <w:bookmarkEnd w:id="56"/>
      <w:r w:rsidRPr="00AE5907">
        <w:rPr>
          <w:sz w:val="24"/>
          <w:szCs w:val="24"/>
        </w:rPr>
        <w:t>7.8. Оператор для этих целей создает экспертную комиссию и проводит экспертизу ценности документов.</w:t>
      </w:r>
    </w:p>
    <w:p w:rsidR="00AE5907" w:rsidRPr="00AE5907" w:rsidRDefault="00AE5907" w:rsidP="00AE5907">
      <w:pPr>
        <w:jc w:val="both"/>
        <w:rPr>
          <w:sz w:val="24"/>
          <w:szCs w:val="24"/>
        </w:rPr>
      </w:pPr>
      <w:bookmarkStart w:id="58" w:name="sub_89"/>
      <w:bookmarkEnd w:id="57"/>
      <w:r w:rsidRPr="00AE5907">
        <w:rPr>
          <w:sz w:val="24"/>
          <w:szCs w:val="24"/>
        </w:rPr>
        <w:t>7.9. По результатам экспертизы документы, содержащие персональные данные субъекта и подлежащие уничтожению:</w:t>
      </w:r>
    </w:p>
    <w:bookmarkEnd w:id="58"/>
    <w:p w:rsidR="00AE5907" w:rsidRPr="00AE5907" w:rsidRDefault="00AE5907" w:rsidP="00AE5907">
      <w:pPr>
        <w:jc w:val="both"/>
        <w:rPr>
          <w:sz w:val="24"/>
          <w:szCs w:val="24"/>
        </w:rPr>
      </w:pPr>
      <w:r w:rsidRPr="00AE5907">
        <w:rPr>
          <w:sz w:val="24"/>
          <w:szCs w:val="24"/>
        </w:rPr>
        <w:t xml:space="preserve">- на бумажном носителе - уничтожаются путем </w:t>
      </w:r>
      <w:r w:rsidRPr="00AE5907">
        <w:rPr>
          <w:rStyle w:val="a7"/>
          <w:b w:val="0"/>
          <w:bCs/>
          <w:color w:val="auto"/>
          <w:sz w:val="24"/>
          <w:szCs w:val="24"/>
        </w:rPr>
        <w:t>измельчения</w:t>
      </w:r>
      <w:r w:rsidRPr="00AE5907">
        <w:rPr>
          <w:rStyle w:val="a7"/>
          <w:bCs/>
          <w:color w:val="auto"/>
          <w:sz w:val="24"/>
          <w:szCs w:val="24"/>
        </w:rPr>
        <w:t>/</w:t>
      </w:r>
      <w:r w:rsidRPr="00AE5907">
        <w:rPr>
          <w:rStyle w:val="a7"/>
          <w:b w:val="0"/>
          <w:bCs/>
          <w:color w:val="auto"/>
          <w:sz w:val="24"/>
          <w:szCs w:val="24"/>
        </w:rPr>
        <w:t>сжигания</w:t>
      </w:r>
      <w:r w:rsidRPr="00AE5907">
        <w:rPr>
          <w:b/>
          <w:sz w:val="24"/>
          <w:szCs w:val="24"/>
        </w:rPr>
        <w:t>;</w:t>
      </w:r>
    </w:p>
    <w:p w:rsidR="00AE5907" w:rsidRPr="00AE5907" w:rsidRDefault="00AE5907" w:rsidP="00AE5907">
      <w:pPr>
        <w:jc w:val="both"/>
        <w:rPr>
          <w:sz w:val="24"/>
          <w:szCs w:val="24"/>
        </w:rPr>
      </w:pPr>
      <w:r w:rsidRPr="00AE5907">
        <w:rPr>
          <w:sz w:val="24"/>
          <w:szCs w:val="24"/>
        </w:rPr>
        <w:t>- в электронном виде - стираются с информационных носителей либо физически уничтожаются сами носители, на которых хранится информация.</w:t>
      </w:r>
    </w:p>
    <w:p w:rsidR="00AE5907" w:rsidRPr="00AE5907" w:rsidRDefault="00AE5907" w:rsidP="00AE5907">
      <w:pPr>
        <w:jc w:val="both"/>
        <w:rPr>
          <w:sz w:val="24"/>
          <w:szCs w:val="24"/>
        </w:rPr>
      </w:pPr>
      <w:bookmarkStart w:id="59" w:name="sub_810"/>
      <w:r w:rsidRPr="00AE5907">
        <w:rPr>
          <w:sz w:val="24"/>
          <w:szCs w:val="24"/>
        </w:rPr>
        <w:t xml:space="preserve">7.10. В случае если обработка персональных данных осуществлялась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w:t>
      </w:r>
      <w:hyperlink r:id="rId34" w:history="1">
        <w:r w:rsidRPr="00AE5907">
          <w:rPr>
            <w:rStyle w:val="a8"/>
            <w:color w:val="auto"/>
            <w:sz w:val="24"/>
            <w:szCs w:val="24"/>
          </w:rPr>
          <w:t>акт</w:t>
        </w:r>
      </w:hyperlink>
      <w:r w:rsidRPr="00AE5907">
        <w:rPr>
          <w:sz w:val="24"/>
          <w:szCs w:val="24"/>
        </w:rPr>
        <w:t xml:space="preserve"> уничтожения персональных данных.</w:t>
      </w:r>
    </w:p>
    <w:p w:rsidR="00AE5907" w:rsidRPr="00AE5907" w:rsidRDefault="00AE5907" w:rsidP="00AE5907">
      <w:pPr>
        <w:jc w:val="both"/>
        <w:rPr>
          <w:sz w:val="24"/>
          <w:szCs w:val="24"/>
        </w:rPr>
      </w:pPr>
      <w:bookmarkStart w:id="60" w:name="sub_811"/>
      <w:bookmarkEnd w:id="59"/>
      <w:r w:rsidRPr="00AE5907">
        <w:rPr>
          <w:sz w:val="24"/>
          <w:szCs w:val="24"/>
        </w:rPr>
        <w:t xml:space="preserve">7.11. В случае если обработка персональных данных осуществлялась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w:t>
      </w:r>
      <w:hyperlink r:id="rId35" w:history="1">
        <w:r w:rsidRPr="00AE5907">
          <w:rPr>
            <w:rStyle w:val="a8"/>
            <w:color w:val="auto"/>
            <w:sz w:val="24"/>
            <w:szCs w:val="24"/>
          </w:rPr>
          <w:t>акт</w:t>
        </w:r>
      </w:hyperlink>
      <w:r w:rsidRPr="00AE5907">
        <w:rPr>
          <w:sz w:val="24"/>
          <w:szCs w:val="24"/>
        </w:rPr>
        <w:t xml:space="preserve"> об уничтожении персональных данных.</w:t>
      </w:r>
    </w:p>
    <w:bookmarkEnd w:id="60"/>
    <w:p w:rsidR="00AE5907" w:rsidRPr="00AE5907" w:rsidRDefault="00AE5907" w:rsidP="00AE5907"/>
    <w:p w:rsidR="00AE5907" w:rsidRPr="00AE5907" w:rsidRDefault="00AE5907" w:rsidP="00A452C0">
      <w:pPr>
        <w:rPr>
          <w:sz w:val="24"/>
          <w:szCs w:val="24"/>
        </w:rPr>
      </w:pPr>
    </w:p>
    <w:p w:rsidR="00A452C0" w:rsidRPr="00AE5907" w:rsidRDefault="00A452C0" w:rsidP="00A452C0">
      <w:pPr>
        <w:rPr>
          <w:sz w:val="24"/>
          <w:szCs w:val="24"/>
        </w:rPr>
      </w:pPr>
    </w:p>
    <w:p w:rsidR="00A452C0" w:rsidRPr="00AE5907" w:rsidRDefault="00A452C0" w:rsidP="00A452C0">
      <w:pPr>
        <w:rPr>
          <w:sz w:val="24"/>
          <w:szCs w:val="24"/>
        </w:rPr>
      </w:pPr>
    </w:p>
    <w:p w:rsidR="00A452C0" w:rsidRPr="00AE5907" w:rsidRDefault="00A452C0" w:rsidP="00A452C0">
      <w:pPr>
        <w:rPr>
          <w:sz w:val="24"/>
          <w:szCs w:val="24"/>
        </w:rPr>
      </w:pPr>
    </w:p>
    <w:p w:rsidR="00A452C0" w:rsidRPr="00AE5907" w:rsidRDefault="00A452C0" w:rsidP="00A452C0">
      <w:pPr>
        <w:rPr>
          <w:sz w:val="24"/>
          <w:szCs w:val="24"/>
        </w:rPr>
      </w:pPr>
    </w:p>
    <w:p w:rsidR="00A452C0" w:rsidRPr="00AE5907" w:rsidRDefault="00A452C0" w:rsidP="00A452C0">
      <w:pPr>
        <w:rPr>
          <w:sz w:val="24"/>
          <w:szCs w:val="24"/>
        </w:rPr>
      </w:pPr>
    </w:p>
    <w:p w:rsidR="00A452C0" w:rsidRPr="00AE5907" w:rsidRDefault="00A452C0" w:rsidP="00A452C0">
      <w:pPr>
        <w:rPr>
          <w:sz w:val="24"/>
          <w:szCs w:val="24"/>
        </w:rPr>
      </w:pPr>
    </w:p>
    <w:p w:rsidR="00A452C0" w:rsidRPr="00AE5907" w:rsidRDefault="00A452C0" w:rsidP="00A452C0">
      <w:pPr>
        <w:rPr>
          <w:sz w:val="24"/>
          <w:szCs w:val="24"/>
        </w:rPr>
      </w:pPr>
    </w:p>
    <w:p w:rsidR="00A452C0" w:rsidRPr="00AE5907" w:rsidRDefault="00A452C0" w:rsidP="00A452C0">
      <w:pPr>
        <w:rPr>
          <w:sz w:val="24"/>
          <w:szCs w:val="24"/>
        </w:rPr>
      </w:pPr>
    </w:p>
    <w:sectPr w:rsidR="00A452C0" w:rsidRPr="00AE5907" w:rsidSect="00AE5907">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6F7A"/>
    <w:multiLevelType w:val="hybridMultilevel"/>
    <w:tmpl w:val="C16AB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771C2F"/>
    <w:multiLevelType w:val="hybridMultilevel"/>
    <w:tmpl w:val="D0CCC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361290"/>
    <w:multiLevelType w:val="hybridMultilevel"/>
    <w:tmpl w:val="DFDCB454"/>
    <w:lvl w:ilvl="0" w:tplc="A0AC6B7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39C610C3"/>
    <w:multiLevelType w:val="multilevel"/>
    <w:tmpl w:val="F1E448C0"/>
    <w:lvl w:ilvl="0">
      <w:start w:val="1"/>
      <w:numFmt w:val="decimal"/>
      <w:lvlText w:val="%1."/>
      <w:lvlJc w:val="left"/>
      <w:pPr>
        <w:ind w:left="1080" w:hanging="360"/>
      </w:pPr>
      <w:rPr>
        <w:rFonts w:cs="Times New Roman" w:hint="default"/>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
    <w:nsid w:val="4E5D15E2"/>
    <w:multiLevelType w:val="hybridMultilevel"/>
    <w:tmpl w:val="3022FABA"/>
    <w:lvl w:ilvl="0" w:tplc="FF4CABE8">
      <w:start w:val="1"/>
      <w:numFmt w:val="decimal"/>
      <w:lvlText w:val="%1)"/>
      <w:lvlJc w:val="left"/>
      <w:pPr>
        <w:tabs>
          <w:tab w:val="num" w:pos="360"/>
        </w:tabs>
        <w:ind w:left="360" w:hanging="360"/>
      </w:pPr>
      <w:rPr>
        <w:rFonts w:hint="default"/>
      </w:rPr>
    </w:lvl>
    <w:lvl w:ilvl="1" w:tplc="5D8C32D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FC3"/>
    <w:rsid w:val="0000699D"/>
    <w:rsid w:val="00033643"/>
    <w:rsid w:val="000350E3"/>
    <w:rsid w:val="000353F2"/>
    <w:rsid w:val="0009554F"/>
    <w:rsid w:val="000A4388"/>
    <w:rsid w:val="000B1075"/>
    <w:rsid w:val="000E4542"/>
    <w:rsid w:val="001643A7"/>
    <w:rsid w:val="00222B9A"/>
    <w:rsid w:val="00235CAF"/>
    <w:rsid w:val="0024041E"/>
    <w:rsid w:val="00242DC9"/>
    <w:rsid w:val="002811AF"/>
    <w:rsid w:val="0029795D"/>
    <w:rsid w:val="002B2D79"/>
    <w:rsid w:val="002E618A"/>
    <w:rsid w:val="003411FA"/>
    <w:rsid w:val="003450FC"/>
    <w:rsid w:val="003A0FAB"/>
    <w:rsid w:val="003B3DE7"/>
    <w:rsid w:val="003B4280"/>
    <w:rsid w:val="003C19B5"/>
    <w:rsid w:val="003E7381"/>
    <w:rsid w:val="00415CBA"/>
    <w:rsid w:val="00420D50"/>
    <w:rsid w:val="00452023"/>
    <w:rsid w:val="00460E7A"/>
    <w:rsid w:val="00461C6F"/>
    <w:rsid w:val="004624C8"/>
    <w:rsid w:val="00473B5F"/>
    <w:rsid w:val="00493696"/>
    <w:rsid w:val="004A109D"/>
    <w:rsid w:val="004C578C"/>
    <w:rsid w:val="00527158"/>
    <w:rsid w:val="00570B80"/>
    <w:rsid w:val="00570BCA"/>
    <w:rsid w:val="005752B1"/>
    <w:rsid w:val="005D7181"/>
    <w:rsid w:val="005E6867"/>
    <w:rsid w:val="00615774"/>
    <w:rsid w:val="0063212C"/>
    <w:rsid w:val="0065334B"/>
    <w:rsid w:val="00656D32"/>
    <w:rsid w:val="006B36B3"/>
    <w:rsid w:val="006E392F"/>
    <w:rsid w:val="006E52A9"/>
    <w:rsid w:val="007312A4"/>
    <w:rsid w:val="007D19D7"/>
    <w:rsid w:val="007D25EC"/>
    <w:rsid w:val="007D6309"/>
    <w:rsid w:val="007D65BB"/>
    <w:rsid w:val="007F39D5"/>
    <w:rsid w:val="007F7FC9"/>
    <w:rsid w:val="0083372A"/>
    <w:rsid w:val="00835C97"/>
    <w:rsid w:val="008A157B"/>
    <w:rsid w:val="008D39A5"/>
    <w:rsid w:val="008E7BCC"/>
    <w:rsid w:val="008F1342"/>
    <w:rsid w:val="00950153"/>
    <w:rsid w:val="00991FC2"/>
    <w:rsid w:val="009B0F7C"/>
    <w:rsid w:val="009E3D3F"/>
    <w:rsid w:val="009F5918"/>
    <w:rsid w:val="00A452C0"/>
    <w:rsid w:val="00A50E92"/>
    <w:rsid w:val="00A54F75"/>
    <w:rsid w:val="00A701C0"/>
    <w:rsid w:val="00A80578"/>
    <w:rsid w:val="00AA3152"/>
    <w:rsid w:val="00AD0992"/>
    <w:rsid w:val="00AE5907"/>
    <w:rsid w:val="00B17D75"/>
    <w:rsid w:val="00B34C17"/>
    <w:rsid w:val="00B655E4"/>
    <w:rsid w:val="00B7789A"/>
    <w:rsid w:val="00B83432"/>
    <w:rsid w:val="00B8780B"/>
    <w:rsid w:val="00B96663"/>
    <w:rsid w:val="00BC00AC"/>
    <w:rsid w:val="00BE1A7C"/>
    <w:rsid w:val="00C621F6"/>
    <w:rsid w:val="00C92904"/>
    <w:rsid w:val="00CB6FCE"/>
    <w:rsid w:val="00D026B3"/>
    <w:rsid w:val="00D043BB"/>
    <w:rsid w:val="00D36ACD"/>
    <w:rsid w:val="00D57587"/>
    <w:rsid w:val="00D949EB"/>
    <w:rsid w:val="00DA5927"/>
    <w:rsid w:val="00DC5142"/>
    <w:rsid w:val="00DF3DEB"/>
    <w:rsid w:val="00E209DF"/>
    <w:rsid w:val="00E54B56"/>
    <w:rsid w:val="00EE5237"/>
    <w:rsid w:val="00F0280E"/>
    <w:rsid w:val="00F37FC3"/>
    <w:rsid w:val="00F42571"/>
    <w:rsid w:val="00F74B4A"/>
    <w:rsid w:val="00FB52F0"/>
    <w:rsid w:val="00FC7B58"/>
    <w:rsid w:val="00FD73DE"/>
    <w:rsid w:val="00FE3003"/>
    <w:rsid w:val="00FF2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FC3"/>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9"/>
    <w:qFormat/>
    <w:rsid w:val="00AE5907"/>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B52F0"/>
    <w:rPr>
      <w:rFonts w:ascii="Tahoma" w:hAnsi="Tahoma" w:cs="Tahoma"/>
      <w:sz w:val="16"/>
      <w:szCs w:val="16"/>
    </w:rPr>
  </w:style>
  <w:style w:type="character" w:customStyle="1" w:styleId="a5">
    <w:name w:val="Текст выноски Знак"/>
    <w:basedOn w:val="a0"/>
    <w:link w:val="a4"/>
    <w:uiPriority w:val="99"/>
    <w:semiHidden/>
    <w:rsid w:val="00FB52F0"/>
    <w:rPr>
      <w:rFonts w:ascii="Tahoma" w:eastAsia="Times New Roman" w:hAnsi="Tahoma" w:cs="Tahoma"/>
      <w:sz w:val="16"/>
      <w:szCs w:val="16"/>
    </w:rPr>
  </w:style>
  <w:style w:type="paragraph" w:styleId="a6">
    <w:name w:val="List Paragraph"/>
    <w:basedOn w:val="a"/>
    <w:uiPriority w:val="34"/>
    <w:qFormat/>
    <w:rsid w:val="005752B1"/>
    <w:pPr>
      <w:ind w:left="720"/>
      <w:contextualSpacing/>
    </w:pPr>
  </w:style>
  <w:style w:type="character" w:customStyle="1" w:styleId="10">
    <w:name w:val="Заголовок 1 Знак"/>
    <w:basedOn w:val="a0"/>
    <w:link w:val="1"/>
    <w:uiPriority w:val="99"/>
    <w:rsid w:val="00AE5907"/>
    <w:rPr>
      <w:rFonts w:ascii="Times New Roman CYR" w:eastAsiaTheme="minorEastAsia" w:hAnsi="Times New Roman CYR" w:cs="Times New Roman CYR"/>
      <w:b/>
      <w:bCs/>
      <w:color w:val="26282F"/>
      <w:sz w:val="24"/>
      <w:szCs w:val="24"/>
      <w:lang w:eastAsia="ru-RU"/>
    </w:rPr>
  </w:style>
  <w:style w:type="character" w:customStyle="1" w:styleId="a7">
    <w:name w:val="Цветовое выделение"/>
    <w:uiPriority w:val="99"/>
    <w:rsid w:val="00AE5907"/>
    <w:rPr>
      <w:b/>
      <w:color w:val="26282F"/>
    </w:rPr>
  </w:style>
  <w:style w:type="character" w:customStyle="1" w:styleId="a8">
    <w:name w:val="Гипертекстовая ссылка"/>
    <w:basedOn w:val="a7"/>
    <w:uiPriority w:val="99"/>
    <w:rsid w:val="00AE5907"/>
    <w:rPr>
      <w:rFonts w:cs="Times New Roman"/>
      <w:b w:val="0"/>
      <w:color w:val="106BBE"/>
    </w:rPr>
  </w:style>
  <w:style w:type="paragraph" w:customStyle="1" w:styleId="a9">
    <w:name w:val="Нормальный (таблица)"/>
    <w:basedOn w:val="a"/>
    <w:next w:val="a"/>
    <w:uiPriority w:val="99"/>
    <w:rsid w:val="00AE5907"/>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aa">
    <w:name w:val="Прижатый влево"/>
    <w:basedOn w:val="a"/>
    <w:next w:val="a"/>
    <w:uiPriority w:val="99"/>
    <w:rsid w:val="00AE5907"/>
    <w:pPr>
      <w:widowControl w:val="0"/>
      <w:autoSpaceDE w:val="0"/>
      <w:autoSpaceDN w:val="0"/>
      <w:adjustRightInd w:val="0"/>
    </w:pPr>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FC3"/>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9"/>
    <w:qFormat/>
    <w:rsid w:val="00AE5907"/>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B52F0"/>
    <w:rPr>
      <w:rFonts w:ascii="Tahoma" w:hAnsi="Tahoma" w:cs="Tahoma"/>
      <w:sz w:val="16"/>
      <w:szCs w:val="16"/>
    </w:rPr>
  </w:style>
  <w:style w:type="character" w:customStyle="1" w:styleId="a5">
    <w:name w:val="Текст выноски Знак"/>
    <w:basedOn w:val="a0"/>
    <w:link w:val="a4"/>
    <w:uiPriority w:val="99"/>
    <w:semiHidden/>
    <w:rsid w:val="00FB52F0"/>
    <w:rPr>
      <w:rFonts w:ascii="Tahoma" w:eastAsia="Times New Roman" w:hAnsi="Tahoma" w:cs="Tahoma"/>
      <w:sz w:val="16"/>
      <w:szCs w:val="16"/>
    </w:rPr>
  </w:style>
  <w:style w:type="paragraph" w:styleId="a6">
    <w:name w:val="List Paragraph"/>
    <w:basedOn w:val="a"/>
    <w:uiPriority w:val="34"/>
    <w:qFormat/>
    <w:rsid w:val="005752B1"/>
    <w:pPr>
      <w:ind w:left="720"/>
      <w:contextualSpacing/>
    </w:pPr>
  </w:style>
  <w:style w:type="character" w:customStyle="1" w:styleId="10">
    <w:name w:val="Заголовок 1 Знак"/>
    <w:basedOn w:val="a0"/>
    <w:link w:val="1"/>
    <w:uiPriority w:val="99"/>
    <w:rsid w:val="00AE5907"/>
    <w:rPr>
      <w:rFonts w:ascii="Times New Roman CYR" w:eastAsiaTheme="minorEastAsia" w:hAnsi="Times New Roman CYR" w:cs="Times New Roman CYR"/>
      <w:b/>
      <w:bCs/>
      <w:color w:val="26282F"/>
      <w:sz w:val="24"/>
      <w:szCs w:val="24"/>
      <w:lang w:eastAsia="ru-RU"/>
    </w:rPr>
  </w:style>
  <w:style w:type="character" w:customStyle="1" w:styleId="a7">
    <w:name w:val="Цветовое выделение"/>
    <w:uiPriority w:val="99"/>
    <w:rsid w:val="00AE5907"/>
    <w:rPr>
      <w:b/>
      <w:color w:val="26282F"/>
    </w:rPr>
  </w:style>
  <w:style w:type="character" w:customStyle="1" w:styleId="a8">
    <w:name w:val="Гипертекстовая ссылка"/>
    <w:basedOn w:val="a7"/>
    <w:uiPriority w:val="99"/>
    <w:rsid w:val="00AE5907"/>
    <w:rPr>
      <w:rFonts w:cs="Times New Roman"/>
      <w:b w:val="0"/>
      <w:color w:val="106BBE"/>
    </w:rPr>
  </w:style>
  <w:style w:type="paragraph" w:customStyle="1" w:styleId="a9">
    <w:name w:val="Нормальный (таблица)"/>
    <w:basedOn w:val="a"/>
    <w:next w:val="a"/>
    <w:uiPriority w:val="99"/>
    <w:rsid w:val="00AE5907"/>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aa">
    <w:name w:val="Прижатый влево"/>
    <w:basedOn w:val="a"/>
    <w:next w:val="a"/>
    <w:uiPriority w:val="99"/>
    <w:rsid w:val="00AE5907"/>
    <w:pPr>
      <w:widowControl w:val="0"/>
      <w:autoSpaceDE w:val="0"/>
      <w:autoSpaceDN w:val="0"/>
      <w:adjustRightInd w:val="0"/>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67/0" TargetMode="External"/><Relationship Id="rId13" Type="http://schemas.openxmlformats.org/officeDocument/2006/relationships/hyperlink" Target="https://internet.garant.ru/document/redirect/12148567/6018" TargetMode="External"/><Relationship Id="rId18" Type="http://schemas.openxmlformats.org/officeDocument/2006/relationships/hyperlink" Target="https://internet.garant.ru/document/redirect/12148567/41815" TargetMode="External"/><Relationship Id="rId26" Type="http://schemas.openxmlformats.org/officeDocument/2006/relationships/hyperlink" Target="https://internet.garant.ru/document/redirect/412443296/0" TargetMode="External"/><Relationship Id="rId3" Type="http://schemas.microsoft.com/office/2007/relationships/stylesWithEffects" Target="stylesWithEffects.xml"/><Relationship Id="rId21" Type="http://schemas.openxmlformats.org/officeDocument/2006/relationships/hyperlink" Target="https://internet.garant.ru/document/redirect/412443296/1000" TargetMode="External"/><Relationship Id="rId34" Type="http://schemas.openxmlformats.org/officeDocument/2006/relationships/hyperlink" Target="https://internet.garant.ru/document/redirect/55741772/0" TargetMode="External"/><Relationship Id="rId7" Type="http://schemas.openxmlformats.org/officeDocument/2006/relationships/hyperlink" Target="https://internet.garant.ru/document/redirect/12148567/181" TargetMode="External"/><Relationship Id="rId12" Type="http://schemas.openxmlformats.org/officeDocument/2006/relationships/hyperlink" Target="https://internet.garant.ru/document/redirect/12148567/6014" TargetMode="External"/><Relationship Id="rId17" Type="http://schemas.openxmlformats.org/officeDocument/2006/relationships/hyperlink" Target="https://internet.garant.ru/document/redirect/12148567/0" TargetMode="External"/><Relationship Id="rId25" Type="http://schemas.openxmlformats.org/officeDocument/2006/relationships/hyperlink" Target="https://internet.garant.ru/document/redirect/412443296/3000" TargetMode="External"/><Relationship Id="rId33" Type="http://schemas.openxmlformats.org/officeDocument/2006/relationships/hyperlink" Target="https://internet.garant.ru/document/redirect/12148567/0" TargetMode="External"/><Relationship Id="rId2" Type="http://schemas.openxmlformats.org/officeDocument/2006/relationships/styles" Target="styles.xml"/><Relationship Id="rId16" Type="http://schemas.openxmlformats.org/officeDocument/2006/relationships/hyperlink" Target="https://internet.garant.ru/document/redirect/12148567/15" TargetMode="External"/><Relationship Id="rId20" Type="http://schemas.openxmlformats.org/officeDocument/2006/relationships/hyperlink" Target="https://internet.garant.ru/document/redirect/12148567/0" TargetMode="External"/><Relationship Id="rId29" Type="http://schemas.openxmlformats.org/officeDocument/2006/relationships/hyperlink" Target="https://internet.garant.ru/document/redirect/12148567/131" TargetMode="External"/><Relationship Id="rId1" Type="http://schemas.openxmlformats.org/officeDocument/2006/relationships/numbering" Target="numbering.xml"/><Relationship Id="rId6" Type="http://schemas.openxmlformats.org/officeDocument/2006/relationships/hyperlink" Target="https://internet.garant.ru/document/redirect/12148567/0" TargetMode="External"/><Relationship Id="rId11" Type="http://schemas.openxmlformats.org/officeDocument/2006/relationships/hyperlink" Target="https://internet.garant.ru/document/redirect/12148567/6013" TargetMode="External"/><Relationship Id="rId24" Type="http://schemas.openxmlformats.org/officeDocument/2006/relationships/hyperlink" Target="https://internet.garant.ru/document/redirect/412443296/0" TargetMode="External"/><Relationship Id="rId32" Type="http://schemas.openxmlformats.org/officeDocument/2006/relationships/hyperlink" Target="https://internet.garant.ru/document/redirect/12148567/1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2125268/86" TargetMode="External"/><Relationship Id="rId23" Type="http://schemas.openxmlformats.org/officeDocument/2006/relationships/hyperlink" Target="https://internet.garant.ru/document/redirect/412443296/3000" TargetMode="External"/><Relationship Id="rId28" Type="http://schemas.openxmlformats.org/officeDocument/2006/relationships/hyperlink" Target="https://internet.garant.ru/document/redirect/12148567/131" TargetMode="External"/><Relationship Id="rId36" Type="http://schemas.openxmlformats.org/officeDocument/2006/relationships/fontTable" Target="fontTable.xml"/><Relationship Id="rId10" Type="http://schemas.openxmlformats.org/officeDocument/2006/relationships/hyperlink" Target="https://internet.garant.ru/document/redirect/12148567/6012" TargetMode="External"/><Relationship Id="rId19" Type="http://schemas.openxmlformats.org/officeDocument/2006/relationships/hyperlink" Target="https://internet.garant.ru/document/redirect/12148567/0" TargetMode="External"/><Relationship Id="rId31" Type="http://schemas.openxmlformats.org/officeDocument/2006/relationships/hyperlink" Target="https://internet.garant.ru/document/redirect/412443296/0" TargetMode="External"/><Relationship Id="rId4" Type="http://schemas.openxmlformats.org/officeDocument/2006/relationships/settings" Target="settings.xml"/><Relationship Id="rId9" Type="http://schemas.openxmlformats.org/officeDocument/2006/relationships/hyperlink" Target="https://internet.garant.ru/document/redirect/12148567/1407" TargetMode="External"/><Relationship Id="rId14" Type="http://schemas.openxmlformats.org/officeDocument/2006/relationships/hyperlink" Target="https://internet.garant.ru/document/redirect/10103000/0" TargetMode="External"/><Relationship Id="rId22" Type="http://schemas.openxmlformats.org/officeDocument/2006/relationships/hyperlink" Target="https://internet.garant.ru/document/redirect/412443296/2000" TargetMode="External"/><Relationship Id="rId27" Type="http://schemas.openxmlformats.org/officeDocument/2006/relationships/hyperlink" Target="https://internet.garant.ru/document/redirect/12148567/0" TargetMode="External"/><Relationship Id="rId30" Type="http://schemas.openxmlformats.org/officeDocument/2006/relationships/hyperlink" Target="https://internet.garant.ru/document/redirect/412443296/2000" TargetMode="External"/><Relationship Id="rId35" Type="http://schemas.openxmlformats.org/officeDocument/2006/relationships/hyperlink" Target="https://internet.garant.ru/document/redirect/557417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4970</Words>
  <Characters>28333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Zakupki1</dc:creator>
  <cp:lastModifiedBy>Бердникова Мария</cp:lastModifiedBy>
  <cp:revision>19</cp:revision>
  <cp:lastPrinted>2026-05-22T06:51:00Z</cp:lastPrinted>
  <dcterms:created xsi:type="dcterms:W3CDTF">2021-02-04T11:30:00Z</dcterms:created>
  <dcterms:modified xsi:type="dcterms:W3CDTF">2026-05-22T06:53:00Z</dcterms:modified>
</cp:coreProperties>
</file>